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7146" w:rsidRPr="00D533F8" w:rsidRDefault="001C380E" w:rsidP="00D533F8">
      <w:pPr>
        <w:spacing w:after="0" w:line="240" w:lineRule="auto"/>
        <w:jc w:val="right"/>
        <w:rPr>
          <w:rFonts w:ascii="Times New Roman" w:hAnsi="Times New Roman" w:cs="Times New Roman"/>
          <w:b/>
          <w:color w:val="0070C0"/>
          <w:sz w:val="24"/>
          <w:szCs w:val="24"/>
        </w:rPr>
      </w:pPr>
      <w:r w:rsidRPr="00D533F8">
        <w:rPr>
          <w:rFonts w:ascii="Times New Roman" w:hAnsi="Times New Roman" w:cs="Times New Roman"/>
          <w:b/>
          <w:color w:val="0070C0"/>
          <w:sz w:val="24"/>
          <w:szCs w:val="24"/>
        </w:rPr>
        <w:t>PIRKIMO SĄLYGŲ 4 PRIEDAS</w:t>
      </w:r>
    </w:p>
    <w:p w:rsidR="00D533F8" w:rsidRPr="00D533F8" w:rsidRDefault="00D533F8" w:rsidP="00D533F8">
      <w:pPr>
        <w:spacing w:after="0" w:line="240" w:lineRule="auto"/>
        <w:jc w:val="right"/>
        <w:rPr>
          <w:rFonts w:ascii="Times New Roman" w:hAnsi="Times New Roman" w:cs="Times New Roman"/>
          <w:color w:val="0070C0"/>
          <w:sz w:val="24"/>
          <w:szCs w:val="24"/>
        </w:rPr>
      </w:pPr>
    </w:p>
    <w:p w:rsidR="003D7146" w:rsidRPr="00E32906" w:rsidRDefault="003D7146" w:rsidP="003D7146">
      <w:pPr>
        <w:jc w:val="center"/>
        <w:rPr>
          <w:rFonts w:ascii="Times New Roman" w:hAnsi="Times New Roman" w:cs="Times New Roman"/>
          <w:b/>
          <w:sz w:val="24"/>
          <w:szCs w:val="24"/>
        </w:rPr>
      </w:pPr>
      <w:r w:rsidRPr="00E32906">
        <w:rPr>
          <w:rFonts w:ascii="Times New Roman" w:hAnsi="Times New Roman" w:cs="Times New Roman"/>
          <w:b/>
          <w:sz w:val="24"/>
          <w:szCs w:val="24"/>
        </w:rPr>
        <w:t>TIEKĖJŲ PAŠALINIMO PAGRINDAI, REIKALAUJAMI KVALIFIKACIJOS REIKALAVIMAI</w:t>
      </w:r>
    </w:p>
    <w:p w:rsidR="003D7146" w:rsidRPr="00E32906" w:rsidRDefault="003D7146" w:rsidP="00F91DB2">
      <w:pPr>
        <w:jc w:val="both"/>
        <w:rPr>
          <w:rFonts w:ascii="Times New Roman" w:hAnsi="Times New Roman" w:cs="Times New Roman"/>
        </w:rPr>
      </w:pP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w:t>
      </w:r>
      <w:bookmarkStart w:id="0" w:name="_GoBack"/>
      <w:bookmarkEnd w:id="0"/>
      <w:r w:rsidRPr="00E32906">
        <w:rPr>
          <w:rFonts w:ascii="Times New Roman" w:hAnsi="Times New Roman" w:cs="Times New Roman"/>
          <w:sz w:val="22"/>
          <w:szCs w:val="22"/>
        </w:rPr>
        <w:t>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 xml:space="preserve">Pašalinimo pagrindai taikomi tiekėjui (kai pasiūlymą teikia ūkio subjektų grupė – visiems tos grupės nariams) ir ūkio subjektams, kurių </w:t>
      </w:r>
      <w:proofErr w:type="spellStart"/>
      <w:r w:rsidRPr="00E32906">
        <w:rPr>
          <w:rFonts w:ascii="Times New Roman" w:hAnsi="Times New Roman" w:cs="Times New Roman"/>
          <w:sz w:val="22"/>
          <w:szCs w:val="22"/>
        </w:rPr>
        <w:t>pajėgumais</w:t>
      </w:r>
      <w:proofErr w:type="spellEnd"/>
      <w:r w:rsidRPr="00E32906">
        <w:rPr>
          <w:rFonts w:ascii="Times New Roman" w:hAnsi="Times New Roman" w:cs="Times New Roman"/>
          <w:sz w:val="22"/>
          <w:szCs w:val="22"/>
        </w:rPr>
        <w:t xml:space="preserve"> tiekėjas remiasi.</w:t>
      </w:r>
      <w:r w:rsidRPr="00E32906">
        <w:rPr>
          <w:rFonts w:ascii="Times New Roman" w:hAnsi="Times New Roman" w:cs="Times New Roman"/>
          <w:color w:val="7030A0"/>
          <w:sz w:val="22"/>
          <w:szCs w:val="22"/>
        </w:rPr>
        <w:t xml:space="preserve"> </w:t>
      </w:r>
    </w:p>
    <w:p w:rsidR="00F91DB2" w:rsidRPr="00E32906" w:rsidRDefault="00F91DB2" w:rsidP="00F91DB2">
      <w:pPr>
        <w:pStyle w:val="NoSpacing"/>
        <w:numPr>
          <w:ilvl w:val="0"/>
          <w:numId w:val="5"/>
        </w:numPr>
        <w:ind w:left="0" w:firstLine="851"/>
        <w:jc w:val="both"/>
        <w:rPr>
          <w:rFonts w:ascii="Times New Roman" w:eastAsia="Verdana" w:hAnsi="Times New Roman" w:cs="Times New Roman"/>
          <w:sz w:val="22"/>
          <w:szCs w:val="22"/>
        </w:rPr>
      </w:pPr>
      <w:r w:rsidRPr="00E32906">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32906">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F91DB2" w:rsidRPr="00E32906" w:rsidRDefault="00F91DB2" w:rsidP="00F91DB2">
      <w:pPr>
        <w:pStyle w:val="NoSpacing"/>
        <w:numPr>
          <w:ilvl w:val="0"/>
          <w:numId w:val="5"/>
        </w:numPr>
        <w:ind w:left="0" w:firstLine="851"/>
        <w:jc w:val="both"/>
        <w:rPr>
          <w:rFonts w:ascii="Times New Roman" w:eastAsia="Verdana" w:hAnsi="Times New Roman" w:cs="Times New Roman"/>
          <w:color w:val="000000" w:themeColor="text1"/>
          <w:sz w:val="22"/>
          <w:szCs w:val="22"/>
        </w:rPr>
      </w:pPr>
      <w:r w:rsidRPr="00E32906">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32906">
        <w:rPr>
          <w:rFonts w:ascii="Times New Roman" w:eastAsia="Verdana" w:hAnsi="Times New Roman" w:cs="Times New Roman"/>
          <w:sz w:val="22"/>
          <w:szCs w:val="22"/>
        </w:rPr>
        <w:t>Certis</w:t>
      </w:r>
      <w:proofErr w:type="spellEnd"/>
      <w:r w:rsidRPr="00E32906">
        <w:rPr>
          <w:rFonts w:ascii="Times New Roman" w:eastAsia="Verdana" w:hAnsi="Times New Roman" w:cs="Times New Roman"/>
          <w:sz w:val="22"/>
          <w:szCs w:val="22"/>
        </w:rPr>
        <w:t>“. Lentelės ketvirtame stulpelyje nurodomi doku</w:t>
      </w:r>
      <w:r w:rsidRPr="00E3290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E32906">
        <w:rPr>
          <w:rFonts w:ascii="Times New Roman" w:hAnsi="Times New Roman" w:cs="Times New Roman"/>
          <w:sz w:val="22"/>
          <w:szCs w:val="22"/>
        </w:rPr>
        <w:t>Certis</w:t>
      </w:r>
      <w:proofErr w:type="spellEnd"/>
      <w:r w:rsidRPr="00E32906">
        <w:rPr>
          <w:rFonts w:ascii="Times New Roman" w:hAnsi="Times New Roman" w:cs="Times New Roman"/>
          <w:sz w:val="22"/>
          <w:szCs w:val="22"/>
        </w:rPr>
        <w:t xml:space="preserve">“, adresu </w:t>
      </w:r>
      <w:hyperlink r:id="rId8" w:history="1">
        <w:r w:rsidRPr="00E32906">
          <w:rPr>
            <w:rStyle w:val="Hyperlink"/>
            <w:rFonts w:ascii="Times New Roman" w:eastAsia="Calibri" w:hAnsi="Times New Roman" w:cs="Times New Roman"/>
            <w:sz w:val="22"/>
            <w:szCs w:val="22"/>
          </w:rPr>
          <w:t>https://ec.europa.eu/tools/ecertis/</w:t>
        </w:r>
      </w:hyperlink>
      <w:r w:rsidRPr="00E32906">
        <w:rPr>
          <w:rFonts w:ascii="Times New Roman" w:hAnsi="Times New Roman" w:cs="Times New Roman"/>
          <w:sz w:val="22"/>
          <w:szCs w:val="22"/>
        </w:rPr>
        <w:t xml:space="preserve">. </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Perkančioji organizacija nereikalauja iš tiekėjo pateikti dokumentų, patvirtinančių jo pašalinimo pagrindų nebuvimą, jeigu ji:</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F91DB2" w:rsidRPr="00E32906" w:rsidRDefault="00F91DB2" w:rsidP="00F91DB2">
      <w:pPr>
        <w:pStyle w:val="NoSpacing"/>
        <w:ind w:firstLine="851"/>
        <w:jc w:val="both"/>
        <w:rPr>
          <w:rFonts w:ascii="Times New Roman" w:hAnsi="Times New Roman" w:cs="Times New Roman"/>
          <w:sz w:val="22"/>
          <w:szCs w:val="22"/>
        </w:rPr>
      </w:pPr>
      <w:r w:rsidRPr="00E32906">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F91DB2" w:rsidRPr="00E32906" w:rsidRDefault="00F91DB2" w:rsidP="00F91DB2">
      <w:pPr>
        <w:pStyle w:val="NoSpacing"/>
        <w:ind w:firstLine="851"/>
        <w:jc w:val="both"/>
        <w:rPr>
          <w:rFonts w:ascii="Times New Roman" w:hAnsi="Times New Roman" w:cs="Times New Roman"/>
          <w:sz w:val="22"/>
          <w:szCs w:val="22"/>
        </w:rPr>
      </w:pPr>
      <w:r w:rsidRPr="00E32906">
        <w:rPr>
          <w:rFonts w:ascii="Times New Roman" w:hAnsi="Times New Roman" w:cs="Times New Roman"/>
          <w:sz w:val="22"/>
          <w:szCs w:val="22"/>
        </w:rPr>
        <w:t>6</w:t>
      </w:r>
      <w:r w:rsidRPr="00E32906">
        <w:rPr>
          <w:rStyle w:val="FootnoteReference"/>
          <w:rFonts w:ascii="Times New Roman" w:hAnsi="Times New Roman" w:cs="Times New Roman"/>
          <w:sz w:val="22"/>
          <w:szCs w:val="22"/>
        </w:rPr>
        <w:t>2</w:t>
      </w:r>
      <w:r w:rsidRPr="00E32906">
        <w:rPr>
          <w:rFonts w:ascii="Times New Roman" w:hAnsi="Times New Roman" w:cs="Times New Roman"/>
          <w:sz w:val="22"/>
          <w:szCs w:val="22"/>
        </w:rPr>
        <w:t xml:space="preserve">. Nuo 2024-07-01 įsigaliojus PĮ 37 straipsnio 1 dalies pakeitimui, </w:t>
      </w:r>
      <w:r w:rsidRPr="00C24322">
        <w:rPr>
          <w:rFonts w:ascii="Times New Roman" w:hAnsi="Times New Roman" w:cs="Times New Roman"/>
          <w:b/>
          <w:sz w:val="22"/>
          <w:szCs w:val="22"/>
          <w:u w:val="single"/>
        </w:rPr>
        <w:t>a</w:t>
      </w:r>
      <w:r w:rsidRPr="00C24322">
        <w:rPr>
          <w:rFonts w:ascii="Times New Roman" w:hAnsi="Times New Roman" w:cs="Times New Roman"/>
          <w:b/>
          <w:u w:val="single"/>
        </w:rPr>
        <w:t>tliekant supaprastintus pirkimus, kai tiekėjas pateikia EBVPD, pažymų, patvirtinančių VPĮ 46 straipsnyje nurodytų tiekėjo pašalinimo pagrindų nebuvimą, nereikalaujama.</w:t>
      </w:r>
      <w:r w:rsidRPr="00E32906">
        <w:rPr>
          <w:rFonts w:ascii="Times New Roman" w:hAnsi="Times New Roman" w:cs="Times New Roman"/>
        </w:rPr>
        <w:t xml:space="preserve"> Pažymų, patvirtinančių tiekėjo pašalinimo pagrindų nebuvimą, perkantysis subjektas gali reikalauti iš tiekėjų tik turėdamas pagrįstų abejonių dėl šių tiekėjų patikimumo.</w:t>
      </w:r>
    </w:p>
    <w:p w:rsidR="00F91DB2" w:rsidRPr="00E32906" w:rsidRDefault="00F91DB2" w:rsidP="00F91DB2">
      <w:pPr>
        <w:pStyle w:val="NoSpacing"/>
        <w:numPr>
          <w:ilvl w:val="0"/>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91DB2" w:rsidRPr="00E32906" w:rsidRDefault="00F91DB2" w:rsidP="00F91DB2">
      <w:pPr>
        <w:pStyle w:val="NoSpacing"/>
        <w:numPr>
          <w:ilvl w:val="1"/>
          <w:numId w:val="5"/>
        </w:numPr>
        <w:ind w:left="0" w:firstLine="851"/>
        <w:jc w:val="both"/>
        <w:rPr>
          <w:rFonts w:ascii="Times New Roman" w:hAnsi="Times New Roman" w:cs="Times New Roman"/>
          <w:sz w:val="22"/>
          <w:szCs w:val="22"/>
        </w:rPr>
      </w:pPr>
      <w:r w:rsidRPr="00E32906">
        <w:rPr>
          <w:rFonts w:ascii="Times New Roman" w:hAnsi="Times New Roman" w:cs="Times New Roman"/>
          <w:sz w:val="22"/>
          <w:szCs w:val="22"/>
        </w:rPr>
        <w:lastRenderedPageBreak/>
        <w:t>priesaikos deklaracija;</w:t>
      </w:r>
    </w:p>
    <w:p w:rsidR="00F91DB2" w:rsidRPr="00E32906" w:rsidRDefault="00F91DB2" w:rsidP="00F91DB2">
      <w:pPr>
        <w:ind w:firstLine="851"/>
        <w:jc w:val="both"/>
        <w:rPr>
          <w:rFonts w:ascii="Times New Roman" w:hAnsi="Times New Roman" w:cs="Times New Roman"/>
        </w:rPr>
      </w:pPr>
      <w:r w:rsidRPr="00E32906">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91DB2" w:rsidRPr="00FB7B69" w:rsidRDefault="00177297" w:rsidP="00177297">
      <w:pPr>
        <w:jc w:val="right"/>
        <w:rPr>
          <w:rFonts w:ascii="Times New Roman" w:hAnsi="Times New Roman" w:cs="Times New Roman"/>
          <w:b/>
          <w:i/>
          <w:color w:val="0070C0"/>
          <w:sz w:val="24"/>
          <w:szCs w:val="24"/>
        </w:rPr>
      </w:pPr>
      <w:r w:rsidRPr="00FB7B69">
        <w:rPr>
          <w:rFonts w:ascii="Times New Roman" w:hAnsi="Times New Roman" w:cs="Times New Roman"/>
          <w:b/>
          <w:i/>
          <w:color w:val="0070C0"/>
          <w:sz w:val="24"/>
          <w:szCs w:val="24"/>
        </w:rPr>
        <w:t>1 lentelė</w:t>
      </w:r>
    </w:p>
    <w:tbl>
      <w:tblPr>
        <w:tblW w:w="14316" w:type="dxa"/>
        <w:tblLayout w:type="fixed"/>
        <w:tblCellMar>
          <w:left w:w="10" w:type="dxa"/>
          <w:right w:w="10" w:type="dxa"/>
        </w:tblCellMar>
        <w:tblLook w:val="04A0" w:firstRow="1" w:lastRow="0" w:firstColumn="1" w:lastColumn="0" w:noHBand="0" w:noVBand="1"/>
      </w:tblPr>
      <w:tblGrid>
        <w:gridCol w:w="704"/>
        <w:gridCol w:w="5245"/>
        <w:gridCol w:w="2693"/>
        <w:gridCol w:w="5674"/>
      </w:tblGrid>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F91DB2" w:rsidP="00A82F97">
            <w:pPr>
              <w:pStyle w:val="NoSpacing"/>
              <w:ind w:left="32"/>
              <w:jc w:val="center"/>
              <w:rPr>
                <w:rFonts w:ascii="Times New Roman" w:hAnsi="Times New Roman" w:cs="Times New Roman"/>
                <w:b/>
                <w:bCs/>
                <w:sz w:val="22"/>
                <w:szCs w:val="22"/>
              </w:rPr>
            </w:pPr>
            <w:r w:rsidRPr="00E32906">
              <w:rPr>
                <w:rFonts w:ascii="Times New Roman" w:hAnsi="Times New Roman" w:cs="Times New Roman"/>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hAnsi="Times New Roman" w:cs="Times New Roman"/>
                <w:bCs/>
                <w:sz w:val="22"/>
                <w:szCs w:val="22"/>
                <w:lang w:eastAsia="en-US"/>
              </w:rPr>
            </w:pPr>
            <w:r w:rsidRPr="00E32906">
              <w:rPr>
                <w:rFonts w:ascii="Times New Roman" w:hAnsi="Times New Roman" w:cs="Times New Roman"/>
                <w:b/>
                <w:sz w:val="22"/>
                <w:szCs w:val="22"/>
              </w:rPr>
              <w:t>TIEKĖJO PAŠALINIMO PAGRINDAI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eastAsia="Yu Mincho" w:hAnsi="Times New Roman" w:cs="Times New Roman"/>
                <w:b/>
                <w:bCs/>
              </w:rPr>
            </w:pPr>
            <w:r w:rsidRPr="00E32906">
              <w:rPr>
                <w:rFonts w:ascii="Times New Roman" w:eastAsia="Yu Mincho" w:hAnsi="Times New Roman" w:cs="Times New Roman"/>
                <w:b/>
                <w:bCs/>
              </w:rPr>
              <w:t xml:space="preserve">VPĮ STRAIPSNIS,  DALIS, PUNKTAS BEI EBVPD FORMOS DALIS PILDYMUI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rsidR="00F91DB2" w:rsidRPr="00E32906" w:rsidRDefault="001257FD" w:rsidP="00A82F97">
            <w:pPr>
              <w:pStyle w:val="NoSpacing"/>
              <w:jc w:val="center"/>
              <w:rPr>
                <w:rFonts w:ascii="Times New Roman" w:hAnsi="Times New Roman" w:cs="Times New Roman"/>
                <w:bCs/>
                <w:iCs/>
                <w:sz w:val="22"/>
                <w:szCs w:val="22"/>
                <w:lang w:eastAsia="en-US"/>
              </w:rPr>
            </w:pPr>
            <w:r w:rsidRPr="00E32906">
              <w:rPr>
                <w:rFonts w:ascii="Times New Roman" w:hAnsi="Times New Roman" w:cs="Times New Roman"/>
                <w:b/>
                <w:sz w:val="22"/>
                <w:szCs w:val="22"/>
              </w:rPr>
              <w:t>PAŠALINIMO PAGRINDŲ NEBUVIMĄ ĮRODANTYS DOKUMENTAI</w:t>
            </w:r>
          </w:p>
        </w:tc>
      </w:tr>
      <w:tr w:rsidR="00F91DB2" w:rsidRPr="00E32906" w:rsidTr="00A82F97">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b/>
                <w:bCs/>
                <w:color w:val="7030A0"/>
                <w:sz w:val="22"/>
                <w:szCs w:val="22"/>
                <w:lang w:eastAsia="en-US"/>
              </w:rPr>
              <w:t>Privalomi</w:t>
            </w:r>
            <w:r w:rsidRPr="00E32906">
              <w:rPr>
                <w:rStyle w:val="FootnoteReference"/>
                <w:rFonts w:ascii="Times New Roman" w:hAnsi="Times New Roman" w:cs="Times New Roman"/>
                <w:b/>
                <w:bCs/>
                <w:color w:val="7030A0"/>
                <w:sz w:val="22"/>
                <w:szCs w:val="22"/>
                <w:lang w:eastAsia="en-US"/>
              </w:rPr>
              <w:footnoteReference w:id="1"/>
            </w:r>
            <w:r w:rsidRPr="00E32906">
              <w:rPr>
                <w:rFonts w:ascii="Times New Roman" w:hAnsi="Times New Roman" w:cs="Times New Roman"/>
                <w:b/>
                <w:bCs/>
                <w:color w:val="7030A0"/>
                <w:sz w:val="22"/>
                <w:szCs w:val="22"/>
                <w:lang w:eastAsia="en-US"/>
              </w:rPr>
              <w:t xml:space="preserve"> pašalinimo pagrindai pagal VPĮ 46 straipsnio 1 – 4 dalių nuostatas</w:t>
            </w: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sz w:val="22"/>
                <w:szCs w:val="22"/>
                <w:lang w:eastAsia="en-US"/>
              </w:rPr>
              <w:t>Tiekėjas arba jo atsakingas asmuo, nurodytas VPĮ 46 straipsnio 2 dalies 2 punkte, nuteistas už šią nusikalstamą veiką: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1) dalyvavimą nusikalstamame susivienijime, jo organizavimą ar vadovavimą jam;</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2) kyšininkavimą, prekybą poveikiu, papirkimą;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w:t>
            </w:r>
            <w:r w:rsidRPr="00E32906">
              <w:rPr>
                <w:rFonts w:ascii="Times New Roman" w:hAnsi="Times New Roman" w:cs="Times New Roman"/>
                <w:bCs/>
                <w:sz w:val="22"/>
                <w:szCs w:val="22"/>
                <w:lang w:eastAsia="en-US"/>
              </w:rPr>
              <w:lastRenderedPageBreak/>
              <w:t>apibrėžta Konvencijos dėl Europos Bendrijų finansinių interesų apsaugos 1 straipsnyje;</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4) nusikalstamą bankrotą;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5) teroristinį ir su teroristine veikla susijusį nusikaltimą;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6) nusikalstamu būdu gauto turto legalizavimą;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7) prekybą žmonėmis, vaiko pirkimą arba pardavimą;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rsidR="00F91DB2" w:rsidRPr="00E32906" w:rsidRDefault="00F91DB2" w:rsidP="00A82F97">
            <w:pPr>
              <w:pStyle w:val="NoSpacing"/>
              <w:jc w:val="both"/>
              <w:rPr>
                <w:rFonts w:ascii="Times New Roman" w:hAnsi="Times New Roman" w:cs="Times New Roman"/>
                <w:b/>
                <w:b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Laikoma, kad tiekėjas arba jo atsakingas asmuo nuteistas už aukščiau nurodytą nusikalstamą veiką, kai dėl:</w:t>
            </w:r>
          </w:p>
          <w:p w:rsidR="00F91DB2" w:rsidRPr="00E32906" w:rsidRDefault="00F91DB2" w:rsidP="00A82F97">
            <w:pPr>
              <w:pStyle w:val="NoSpacing"/>
              <w:jc w:val="both"/>
              <w:rPr>
                <w:rFonts w:ascii="Times New Roman" w:hAnsi="Times New Roman" w:cs="Times New Roman"/>
                <w:bCs/>
                <w:sz w:val="22"/>
                <w:szCs w:val="22"/>
                <w:lang w:eastAsia="en-US"/>
              </w:rPr>
            </w:pPr>
            <w:r w:rsidRPr="00E329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sz w:val="22"/>
                <w:szCs w:val="22"/>
                <w:lang w:eastAsia="en-US"/>
              </w:rPr>
            </w:pPr>
          </w:p>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 xml:space="preserve">2) tiekėjo, kuris yra juridinis asmuo, kita organizacija ar jos </w:t>
            </w:r>
            <w:r w:rsidRPr="00E32906">
              <w:rPr>
                <w:rFonts w:ascii="Times New Roman" w:hAnsi="Times New Roman" w:cs="Times New Roman"/>
                <w:bCs/>
                <w:sz w:val="22"/>
                <w:szCs w:val="22"/>
                <w:lang w:eastAsia="en-US"/>
              </w:rPr>
              <w:t>struktūrinis</w:t>
            </w:r>
            <w:r w:rsidRPr="00E32906">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3) tiekėjo, kuris yra juridinis asmuo, kita organizacija ar jos </w:t>
            </w:r>
            <w:r w:rsidRPr="00E32906">
              <w:rPr>
                <w:rFonts w:ascii="Times New Roman" w:hAnsi="Times New Roman" w:cs="Times New Roman"/>
                <w:sz w:val="22"/>
                <w:szCs w:val="22"/>
                <w:lang w:eastAsia="en-US"/>
              </w:rPr>
              <w:t>struktūrinis</w:t>
            </w:r>
            <w:r w:rsidRPr="00E329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lang w:eastAsia="en-US"/>
              </w:rPr>
            </w:pPr>
            <w:r w:rsidRPr="00E32906">
              <w:rPr>
                <w:rFonts w:ascii="Times New Roman" w:eastAsia="Yu Mincho" w:hAnsi="Times New Roman" w:cs="Times New Roman"/>
                <w:b/>
                <w:bCs/>
                <w:sz w:val="22"/>
                <w:szCs w:val="22"/>
                <w:lang w:eastAsia="en-US"/>
              </w:rPr>
              <w:lastRenderedPageBreak/>
              <w:t>VPĮ 46 straipsnio 1 dalis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lang w:eastAsia="en-US"/>
              </w:rPr>
              <w:t>EBVPD III dalies A1-A6 punktai</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lang w:eastAsia="en-US"/>
              </w:rPr>
              <w:t>EBVPD III dalies D1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išrašo iš teismo sprendimo arba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Informatikos ir ryšių departamento prie Vidaus reikalų ministerijos pažymos, arba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rsidR="00F91DB2" w:rsidRPr="00E32906" w:rsidRDefault="00F91DB2" w:rsidP="00A82F97">
            <w:pPr>
              <w:pStyle w:val="NoSpacing"/>
              <w:jc w:val="both"/>
              <w:rPr>
                <w:rFonts w:ascii="Times New Roman" w:hAnsi="Times New Roman" w:cs="Times New Roman"/>
                <w:sz w:val="22"/>
                <w:szCs w:val="22"/>
                <w:lang w:eastAsia="en-US"/>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institucijos dokumento</w:t>
            </w:r>
            <w:r w:rsidRPr="00E32906">
              <w:rPr>
                <w:rStyle w:val="FootnoteReference"/>
                <w:rFonts w:ascii="Times New Roman" w:hAnsi="Times New Roman" w:cs="Times New Roman"/>
                <w:sz w:val="22"/>
                <w:szCs w:val="22"/>
              </w:rPr>
              <w:footnoteReference w:id="2"/>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color w:val="7030A0"/>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 xml:space="preserve">180 dienų </w:t>
            </w:r>
            <w:r w:rsidRPr="00E32906">
              <w:rPr>
                <w:rFonts w:ascii="Times New Roman" w:hAnsi="Times New Roman" w:cs="Times New Roman"/>
                <w:sz w:val="22"/>
                <w:szCs w:val="22"/>
              </w:rPr>
              <w:t xml:space="preserve">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xml:space="preserve">: Jeigu perkančioji </w:t>
            </w:r>
            <w:r w:rsidRPr="00E32906">
              <w:rPr>
                <w:rFonts w:ascii="Times New Roman" w:hAnsi="Times New Roman" w:cs="Times New Roman"/>
                <w:i/>
                <w:iCs/>
                <w:color w:val="000000" w:themeColor="text1"/>
                <w:sz w:val="22"/>
                <w:szCs w:val="22"/>
              </w:rPr>
              <w:lastRenderedPageBreak/>
              <w:t xml:space="preserve">organizacija 2022-10-10 kreipėsi į tiekėją prašydama iki 2022-10-14 pateikti įrodančius dokumentus, jie turi būti išduoti ne anksčiau kaip 180 dienų, jas skaičiuojant atgal nuo 2022-10-14. </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bCs/>
                <w:sz w:val="22"/>
                <w:szCs w:val="22"/>
              </w:rPr>
            </w:pPr>
          </w:p>
          <w:p w:rsidR="00F91DB2" w:rsidRPr="00E32906" w:rsidRDefault="00F91DB2" w:rsidP="00A82F97">
            <w:pPr>
              <w:pStyle w:val="NoSpacing"/>
              <w:jc w:val="both"/>
              <w:rPr>
                <w:rFonts w:ascii="Times New Roman" w:hAnsi="Times New Roman" w:cs="Times New Roman"/>
                <w:b/>
                <w:bCs/>
                <w:i/>
                <w:iCs/>
                <w:color w:val="00B050"/>
                <w:sz w:val="22"/>
                <w:szCs w:val="22"/>
              </w:rPr>
            </w:pPr>
            <w:r w:rsidRPr="00E32906">
              <w:rPr>
                <w:rFonts w:ascii="Times New Roman" w:hAnsi="Times New Roman" w:cs="Times New Roman"/>
                <w:b/>
                <w:bCs/>
                <w:i/>
                <w:iCs/>
                <w:color w:val="00B050"/>
                <w:sz w:val="22"/>
                <w:szCs w:val="22"/>
              </w:rPr>
              <w:t>PASTABA</w:t>
            </w:r>
          </w:p>
          <w:p w:rsidR="00F91DB2" w:rsidRPr="00E32906" w:rsidRDefault="00F91DB2" w:rsidP="00A82F97">
            <w:pPr>
              <w:pStyle w:val="NoSpacing"/>
              <w:jc w:val="both"/>
              <w:rPr>
                <w:rFonts w:ascii="Times New Roman" w:hAnsi="Times New Roman" w:cs="Times New Roman"/>
                <w:color w:val="00B050"/>
                <w:sz w:val="22"/>
                <w:szCs w:val="22"/>
              </w:rPr>
            </w:pPr>
            <w:r w:rsidRPr="00E32906">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4E4196">
            <w:pPr>
              <w:pStyle w:val="NoSpacing"/>
              <w:jc w:val="both"/>
              <w:rPr>
                <w:rFonts w:ascii="Times New Roman" w:hAnsi="Times New Roman" w:cs="Times New Roman"/>
                <w:b/>
                <w:bCs/>
                <w:sz w:val="22"/>
                <w:szCs w:val="22"/>
              </w:rPr>
            </w:pPr>
          </w:p>
        </w:tc>
      </w:tr>
      <w:tr w:rsidR="00952970"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lang w:eastAsia="en-US"/>
              </w:rPr>
            </w:pPr>
            <w:r w:rsidRPr="00E32906">
              <w:rPr>
                <w:rFonts w:ascii="Times New Roman" w:eastAsia="Yu Mincho" w:hAnsi="Times New Roman" w:cs="Times New Roman"/>
                <w:b/>
                <w:bCs/>
                <w:sz w:val="22"/>
                <w:szCs w:val="22"/>
                <w:lang w:eastAsia="en-US"/>
              </w:rPr>
              <w:t>VPĮ 46 straipsnio 2¹ dalis</w:t>
            </w:r>
          </w:p>
          <w:p w:rsidR="00F91DB2" w:rsidRPr="00E32906" w:rsidRDefault="00F91DB2" w:rsidP="00A82F97">
            <w:pPr>
              <w:pStyle w:val="NoSpacing"/>
              <w:jc w:val="both"/>
              <w:rPr>
                <w:rFonts w:ascii="Times New Roman" w:eastAsia="Yu Mincho" w:hAnsi="Times New Roman" w:cs="Times New Roman"/>
                <w:b/>
                <w:bCs/>
                <w:sz w:val="22"/>
                <w:szCs w:val="22"/>
              </w:rPr>
            </w:pPr>
          </w:p>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sz w:val="22"/>
                <w:szCs w:val="22"/>
                <w:lang w:eastAsia="en-US"/>
              </w:rPr>
              <w:t>EBVPD III dalies D2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F91DB2" w:rsidRPr="00E32906" w:rsidRDefault="00F91DB2" w:rsidP="00A82F97">
            <w:pPr>
              <w:pStyle w:val="NoSpacing"/>
              <w:jc w:val="both"/>
              <w:rPr>
                <w:rFonts w:ascii="Times New Roman" w:hAnsi="Times New Roman" w:cs="Times New Roman"/>
                <w:b/>
                <w:b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Laikoma, kad tiekėjas nuteistas už aukščiau nurodytą nusikalstamą veiką, kai dėl:</w:t>
            </w:r>
          </w:p>
          <w:p w:rsidR="00F91DB2" w:rsidRPr="00E32906" w:rsidRDefault="00F91DB2" w:rsidP="00A82F97">
            <w:pPr>
              <w:pStyle w:val="NoSpacing"/>
              <w:jc w:val="both"/>
              <w:rPr>
                <w:rFonts w:ascii="Times New Roman" w:hAnsi="Times New Roman" w:cs="Times New Roman"/>
                <w:bCs/>
                <w:sz w:val="22"/>
                <w:szCs w:val="22"/>
                <w:lang w:eastAsia="en-US"/>
              </w:rPr>
            </w:pPr>
            <w:r w:rsidRPr="00E32906">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2) tiekėjo, kuris yra juridinis asmuo, kita organizacija ar jos </w:t>
            </w:r>
            <w:r w:rsidRPr="00E32906">
              <w:rPr>
                <w:rFonts w:ascii="Times New Roman" w:hAnsi="Times New Roman" w:cs="Times New Roman"/>
                <w:sz w:val="22"/>
                <w:szCs w:val="22"/>
                <w:lang w:eastAsia="en-US"/>
              </w:rPr>
              <w:t>struktūrinis</w:t>
            </w:r>
            <w:r w:rsidRPr="00E32906">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Tačiau ši nuostata netaikoma, jeigu:</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2) įsiskolinimo suma neviršija 50 </w:t>
            </w:r>
            <w:proofErr w:type="spellStart"/>
            <w:r w:rsidRPr="00E32906">
              <w:rPr>
                <w:rFonts w:ascii="Times New Roman" w:hAnsi="Times New Roman" w:cs="Times New Roman"/>
                <w:bCs/>
                <w:sz w:val="22"/>
                <w:szCs w:val="22"/>
                <w:lang w:eastAsia="en-US"/>
              </w:rPr>
              <w:t>Eur</w:t>
            </w:r>
            <w:proofErr w:type="spellEnd"/>
            <w:r w:rsidRPr="00E32906">
              <w:rPr>
                <w:rFonts w:ascii="Times New Roman" w:hAnsi="Times New Roman" w:cs="Times New Roman"/>
                <w:bCs/>
                <w:sz w:val="22"/>
                <w:szCs w:val="22"/>
                <w:lang w:eastAsia="en-US"/>
              </w:rPr>
              <w:t xml:space="preserve"> (penkiasdešimt eurų);</w:t>
            </w:r>
          </w:p>
          <w:p w:rsidR="00F91DB2" w:rsidRPr="00E32906" w:rsidRDefault="00F91DB2" w:rsidP="00A82F97">
            <w:pPr>
              <w:pStyle w:val="NoSpacing"/>
              <w:jc w:val="both"/>
              <w:rPr>
                <w:rFonts w:ascii="Times New Roman" w:hAnsi="Times New Roman" w:cs="Times New Roman"/>
                <w:b/>
                <w:bCs/>
                <w:sz w:val="22"/>
                <w:szCs w:val="22"/>
                <w:lang w:eastAsia="en-US"/>
              </w:rPr>
            </w:pPr>
            <w:r w:rsidRPr="00E32906">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w:t>
            </w:r>
            <w:r w:rsidRPr="00E32906">
              <w:rPr>
                <w:rFonts w:ascii="Times New Roman" w:hAnsi="Times New Roman" w:cs="Times New Roman"/>
                <w:bCs/>
                <w:sz w:val="22"/>
                <w:szCs w:val="22"/>
                <w:lang w:eastAsia="en-US"/>
              </w:rPr>
              <w:lastRenderedPageBreak/>
              <w:t>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3 dalis</w:t>
            </w:r>
          </w:p>
          <w:p w:rsidR="00F91DB2" w:rsidRPr="00E32906" w:rsidRDefault="00F91DB2" w:rsidP="00A82F97">
            <w:pPr>
              <w:pStyle w:val="NoSpacing"/>
              <w:jc w:val="both"/>
              <w:rPr>
                <w:rFonts w:ascii="Times New Roman" w:eastAsia="Arial"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Arial" w:hAnsi="Times New Roman" w:cs="Times New Roman"/>
                <w:sz w:val="22"/>
                <w:szCs w:val="22"/>
              </w:rPr>
              <w:t>EBVPD III dalies B1 ir B2 punktai</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Lietuvoje įsteigtų subjektų reikalaujama:</w:t>
            </w: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1) Dėl įsipareigojimų, susijusių su mokesčių mokėjimu, įvykdymo i</w:t>
            </w:r>
            <w:r w:rsidRPr="00E32906">
              <w:rPr>
                <w:rFonts w:ascii="Times New Roman" w:hAnsi="Times New Roman" w:cs="Times New Roman"/>
                <w:sz w:val="22"/>
                <w:szCs w:val="22"/>
                <w:lang w:eastAsia="en-US"/>
              </w:rPr>
              <w:t xml:space="preserve">š Lietuvoje įsteigtų subjektų </w:t>
            </w:r>
            <w:r w:rsidRPr="00E32906">
              <w:rPr>
                <w:rFonts w:ascii="Times New Roman" w:hAnsi="Times New Roman" w:cs="Times New Roman"/>
                <w:sz w:val="22"/>
                <w:szCs w:val="22"/>
              </w:rPr>
              <w:t>prašoma:</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F91DB2">
            <w:pPr>
              <w:pStyle w:val="NoSpacing"/>
              <w:numPr>
                <w:ilvl w:val="0"/>
                <w:numId w:val="2"/>
              </w:numPr>
              <w:jc w:val="both"/>
              <w:rPr>
                <w:rFonts w:ascii="Times New Roman" w:hAnsi="Times New Roman" w:cs="Times New Roman"/>
                <w:sz w:val="22"/>
                <w:szCs w:val="22"/>
              </w:rPr>
            </w:pPr>
            <w:r w:rsidRPr="00E32906">
              <w:rPr>
                <w:rFonts w:ascii="Times New Roman" w:hAnsi="Times New Roman" w:cs="Times New Roman"/>
                <w:sz w:val="22"/>
                <w:szCs w:val="22"/>
              </w:rPr>
              <w:t xml:space="preserve">išrašo iš teismo sprendimo (jei toks yra) </w:t>
            </w:r>
          </w:p>
          <w:p w:rsidR="00F91DB2" w:rsidRPr="00E32906" w:rsidRDefault="00F91DB2" w:rsidP="00F91DB2">
            <w:pPr>
              <w:pStyle w:val="NoSpacing"/>
              <w:numPr>
                <w:ilvl w:val="0"/>
                <w:numId w:val="2"/>
              </w:numPr>
              <w:jc w:val="both"/>
              <w:rPr>
                <w:rFonts w:ascii="Times New Roman" w:hAnsi="Times New Roman" w:cs="Times New Roman"/>
                <w:sz w:val="22"/>
                <w:szCs w:val="22"/>
              </w:rPr>
            </w:pPr>
            <w:r w:rsidRPr="00E32906">
              <w:rPr>
                <w:rFonts w:ascii="Times New Roman" w:hAnsi="Times New Roman" w:cs="Times New Roman"/>
                <w:sz w:val="22"/>
                <w:szCs w:val="22"/>
              </w:rPr>
              <w:t>arba Valstybinės mokesčių inspekcijos prie Lietuvos Respublikos finansų ministerijos išduoto dokumento,</w:t>
            </w:r>
          </w:p>
          <w:p w:rsidR="00F91DB2" w:rsidRPr="00E32906" w:rsidRDefault="00F91DB2" w:rsidP="00A82F97">
            <w:pPr>
              <w:pStyle w:val="NoSpacing"/>
              <w:numPr>
                <w:ilvl w:val="0"/>
                <w:numId w:val="1"/>
              </w:numPr>
              <w:jc w:val="both"/>
              <w:rPr>
                <w:rFonts w:ascii="Times New Roman" w:hAnsi="Times New Roman" w:cs="Times New Roman"/>
                <w:sz w:val="22"/>
                <w:szCs w:val="22"/>
              </w:rPr>
            </w:pPr>
            <w:r w:rsidRPr="00E32906">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institucijos dokumento</w:t>
            </w:r>
            <w:r w:rsidRPr="00E32906">
              <w:rPr>
                <w:rStyle w:val="FootnoteReference"/>
                <w:rFonts w:ascii="Times New Roman" w:hAnsi="Times New Roman" w:cs="Times New Roman"/>
                <w:sz w:val="22"/>
                <w:szCs w:val="22"/>
              </w:rPr>
              <w:footnoteReference w:id="3"/>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hAnsi="Times New Roman" w:cs="Times New Roman"/>
                <w:i/>
                <w:iCs/>
                <w:color w:val="000000" w:themeColor="text1"/>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120</w:t>
            </w:r>
            <w:r w:rsidRPr="00E32906">
              <w:rPr>
                <w:rFonts w:ascii="Times New Roman" w:hAnsi="Times New Roman" w:cs="Times New Roman"/>
                <w:sz w:val="22"/>
                <w:szCs w:val="22"/>
              </w:rPr>
              <w:t xml:space="preserve"> </w:t>
            </w:r>
            <w:r w:rsidRPr="00E32906">
              <w:rPr>
                <w:rFonts w:ascii="Times New Roman" w:hAnsi="Times New Roman" w:cs="Times New Roman"/>
                <w:color w:val="00B050"/>
                <w:sz w:val="22"/>
                <w:szCs w:val="22"/>
              </w:rPr>
              <w:t>dienų</w:t>
            </w:r>
            <w:r w:rsidRPr="00E32906">
              <w:rPr>
                <w:rFonts w:ascii="Times New Roman" w:hAnsi="Times New Roman" w:cs="Times New Roman"/>
                <w:sz w:val="22"/>
                <w:szCs w:val="22"/>
              </w:rPr>
              <w:t xml:space="preserve"> 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rsidR="00F91DB2" w:rsidRPr="00E32906" w:rsidRDefault="00F91DB2" w:rsidP="00A82F97">
            <w:pPr>
              <w:pStyle w:val="NoSpacing"/>
              <w:jc w:val="both"/>
              <w:rPr>
                <w:rFonts w:ascii="Times New Roman" w:hAnsi="Times New Roman" w:cs="Times New Roman"/>
                <w:i/>
                <w:iCs/>
                <w:color w:val="7030A0"/>
                <w:sz w:val="22"/>
                <w:szCs w:val="22"/>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Cs/>
                <w:sz w:val="22"/>
                <w:szCs w:val="22"/>
              </w:rPr>
              <w:t>2) Dėl įsipareigojimų, susijusių su socialinio draudimo įmokų mokėjimu, įvykdymo i</w:t>
            </w:r>
            <w:r w:rsidRPr="00E32906">
              <w:rPr>
                <w:rFonts w:ascii="Times New Roman" w:hAnsi="Times New Roman" w:cs="Times New Roman"/>
                <w:sz w:val="22"/>
                <w:szCs w:val="22"/>
                <w:lang w:eastAsia="en-US"/>
              </w:rPr>
              <w:t xml:space="preserve">š Lietuvoje įsteigtų subjektų </w:t>
            </w:r>
            <w:r w:rsidRPr="00E32906">
              <w:rPr>
                <w:rFonts w:ascii="Times New Roman" w:hAnsi="Times New Roman" w:cs="Times New Roman"/>
                <w:bCs/>
                <w:sz w:val="22"/>
                <w:szCs w:val="22"/>
              </w:rPr>
              <w:t>prašoma:</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history="1">
              <w:r w:rsidRPr="00E32906">
                <w:rPr>
                  <w:rStyle w:val="Hyperlink"/>
                  <w:rFonts w:ascii="Times New Roman" w:hAnsi="Times New Roman" w:cs="Times New Roman"/>
                  <w:bCs/>
                  <w:sz w:val="22"/>
                  <w:szCs w:val="22"/>
                  <w:u w:val="single"/>
                </w:rPr>
                <w:t>http://draudejai.sodra.lt/draudeju_viesi_duomenys/</w:t>
              </w:r>
            </w:hyperlink>
            <w:r w:rsidRPr="00E32906">
              <w:rPr>
                <w:rFonts w:ascii="Times New Roman" w:hAnsi="Times New Roman" w:cs="Times New Roman"/>
                <w:bCs/>
                <w:sz w:val="22"/>
                <w:szCs w:val="22"/>
              </w:rPr>
              <w:t>.</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Iš ne Lietuvoje įsteigtų subjektų reikalaujama:</w:t>
            </w:r>
          </w:p>
          <w:p w:rsidR="00F91DB2" w:rsidRPr="00E32906" w:rsidRDefault="00F91DB2" w:rsidP="00F91DB2">
            <w:pPr>
              <w:pStyle w:val="NoSpacing"/>
              <w:numPr>
                <w:ilvl w:val="0"/>
                <w:numId w:val="3"/>
              </w:numPr>
              <w:ind w:left="314"/>
              <w:jc w:val="both"/>
              <w:rPr>
                <w:rFonts w:ascii="Times New Roman" w:hAnsi="Times New Roman" w:cs="Times New Roman"/>
                <w:b/>
                <w:bCs/>
                <w:sz w:val="22"/>
                <w:szCs w:val="22"/>
              </w:rPr>
            </w:pPr>
            <w:r w:rsidRPr="00E32906">
              <w:rPr>
                <w:rFonts w:ascii="Times New Roman" w:hAnsi="Times New Roman" w:cs="Times New Roman"/>
                <w:sz w:val="22"/>
                <w:szCs w:val="22"/>
              </w:rPr>
              <w:t>atitinkamos užsienio šalies kompetentingos institucijos dokumento</w:t>
            </w:r>
            <w:r w:rsidRPr="00E32906">
              <w:rPr>
                <w:rStyle w:val="FootnoteReference"/>
                <w:rFonts w:ascii="Times New Roman" w:hAnsi="Times New Roman" w:cs="Times New Roman"/>
                <w:sz w:val="22"/>
                <w:szCs w:val="22"/>
              </w:rPr>
              <w:footnoteReference w:id="4"/>
            </w:r>
            <w:r w:rsidRPr="00E32906">
              <w:rPr>
                <w:rFonts w:ascii="Times New Roman" w:hAnsi="Times New Roman" w:cs="Times New Roman"/>
                <w:sz w:val="22"/>
                <w:szCs w:val="22"/>
              </w:rPr>
              <w:t>.</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i/>
                <w:iCs/>
                <w:color w:val="7030A0"/>
                <w:sz w:val="22"/>
                <w:szCs w:val="22"/>
              </w:rPr>
            </w:pPr>
            <w:r w:rsidRPr="00E32906">
              <w:rPr>
                <w:rFonts w:ascii="Times New Roman" w:hAnsi="Times New Roman" w:cs="Times New Roman"/>
                <w:sz w:val="22"/>
                <w:szCs w:val="22"/>
              </w:rPr>
              <w:t xml:space="preserve">Nurodyti dokumentai turi būti  išduoti ne anksčiau kaip </w:t>
            </w:r>
            <w:r w:rsidRPr="00E32906">
              <w:rPr>
                <w:rFonts w:ascii="Times New Roman" w:hAnsi="Times New Roman" w:cs="Times New Roman"/>
                <w:color w:val="00B050"/>
                <w:sz w:val="22"/>
                <w:szCs w:val="22"/>
              </w:rPr>
              <w:t>120</w:t>
            </w:r>
            <w:r w:rsidRPr="00E32906">
              <w:rPr>
                <w:rFonts w:ascii="Times New Roman" w:hAnsi="Times New Roman" w:cs="Times New Roman"/>
                <w:sz w:val="22"/>
                <w:szCs w:val="22"/>
              </w:rPr>
              <w:t xml:space="preserve"> </w:t>
            </w:r>
            <w:r w:rsidRPr="00E32906">
              <w:rPr>
                <w:rFonts w:ascii="Times New Roman" w:hAnsi="Times New Roman" w:cs="Times New Roman"/>
                <w:color w:val="00B050"/>
                <w:sz w:val="22"/>
                <w:szCs w:val="22"/>
              </w:rPr>
              <w:t>dienų</w:t>
            </w:r>
            <w:r w:rsidRPr="00E32906">
              <w:rPr>
                <w:rFonts w:ascii="Times New Roman" w:hAnsi="Times New Roman" w:cs="Times New Roman"/>
                <w:sz w:val="22"/>
                <w:szCs w:val="22"/>
              </w:rPr>
              <w:t xml:space="preserve"> iki </w:t>
            </w:r>
            <w:r w:rsidRPr="00E32906">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E32906">
              <w:rPr>
                <w:rFonts w:ascii="Times New Roman" w:eastAsia="Times New Roman" w:hAnsi="Times New Roman" w:cs="Times New Roman"/>
                <w:sz w:val="22"/>
                <w:szCs w:val="22"/>
              </w:rPr>
              <w:t>umentus</w:t>
            </w:r>
            <w:r w:rsidRPr="00E32906">
              <w:rPr>
                <w:rFonts w:ascii="Times New Roman" w:hAnsi="Times New Roman" w:cs="Times New Roman"/>
                <w:sz w:val="22"/>
                <w:szCs w:val="22"/>
              </w:rPr>
              <w:t xml:space="preserve">. </w:t>
            </w:r>
            <w:r w:rsidRPr="00E32906">
              <w:rPr>
                <w:rFonts w:ascii="Times New Roman" w:hAnsi="Times New Roman" w:cs="Times New Roman"/>
                <w:b/>
                <w:bCs/>
                <w:i/>
                <w:iCs/>
                <w:color w:val="000000" w:themeColor="text1"/>
                <w:sz w:val="22"/>
                <w:szCs w:val="22"/>
              </w:rPr>
              <w:t>Pavyzdys</w:t>
            </w:r>
            <w:r w:rsidRPr="00E32906">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F91DB2" w:rsidP="00A82F97">
            <w:pPr>
              <w:pStyle w:val="NoSpacing"/>
              <w:jc w:val="both"/>
              <w:rPr>
                <w:rFonts w:ascii="Times New Roman" w:hAnsi="Times New Roman" w:cs="Times New Roman"/>
                <w:b/>
                <w:bCs/>
                <w:i/>
                <w:iCs/>
                <w:color w:val="00B050"/>
                <w:sz w:val="22"/>
                <w:szCs w:val="22"/>
              </w:rPr>
            </w:pPr>
            <w:r w:rsidRPr="00E32906">
              <w:rPr>
                <w:rFonts w:ascii="Times New Roman" w:hAnsi="Times New Roman" w:cs="Times New Roman"/>
                <w:b/>
                <w:bCs/>
                <w:i/>
                <w:iCs/>
                <w:color w:val="00B050"/>
                <w:sz w:val="22"/>
                <w:szCs w:val="22"/>
              </w:rPr>
              <w:t>PASTABA</w:t>
            </w:r>
          </w:p>
          <w:p w:rsidR="00F91DB2" w:rsidRPr="00E32906" w:rsidRDefault="00F91DB2" w:rsidP="00A82F97">
            <w:pPr>
              <w:pStyle w:val="NoSpacing"/>
              <w:jc w:val="both"/>
              <w:rPr>
                <w:rFonts w:ascii="Times New Roman" w:hAnsi="Times New Roman" w:cs="Times New Roman"/>
                <w:color w:val="00B050"/>
                <w:sz w:val="22"/>
                <w:szCs w:val="22"/>
              </w:rPr>
            </w:pPr>
            <w:r w:rsidRPr="00E32906">
              <w:rPr>
                <w:rFonts w:ascii="Times New Roman" w:hAnsi="Times New Roman" w:cs="Times New Roman"/>
                <w:color w:val="00B050"/>
                <w:sz w:val="22"/>
                <w:szCs w:val="22"/>
              </w:rPr>
              <w:t>Pažymų, patvirtinančių VPĮ 46 straipsnyje nurodytų tiekėjo pašalinimo pagrindų nebuvimą, pateikti nereikalaujama. Jų perkančioji organizacija reikalaus tik turėdama pagrįstų abejonių dėl tiekėjo patikimumo.</w:t>
            </w:r>
          </w:p>
          <w:p w:rsidR="00F91DB2" w:rsidRPr="00E32906" w:rsidRDefault="00F91DB2" w:rsidP="00A82F97">
            <w:pPr>
              <w:pStyle w:val="NoSpacing"/>
              <w:jc w:val="both"/>
              <w:rPr>
                <w:rFonts w:ascii="Times New Roman" w:hAnsi="Times New Roman" w:cs="Times New Roman"/>
                <w:b/>
                <w:bCs/>
                <w:sz w:val="22"/>
                <w:szCs w:val="22"/>
              </w:rPr>
            </w:pPr>
          </w:p>
          <w:p w:rsidR="00F91DB2" w:rsidRPr="00E32906" w:rsidRDefault="00F91DB2" w:rsidP="007F7FB2">
            <w:pPr>
              <w:pStyle w:val="NoSpacing"/>
              <w:jc w:val="both"/>
              <w:rPr>
                <w:rFonts w:ascii="Times New Roman" w:hAnsi="Times New Roman" w:cs="Times New Roman"/>
                <w:b/>
                <w:bCs/>
                <w:sz w:val="22"/>
                <w:szCs w:val="22"/>
              </w:rPr>
            </w:pPr>
          </w:p>
        </w:tc>
      </w:tr>
      <w:bookmarkEnd w:id="1"/>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1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C10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2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lastRenderedPageBreak/>
              <w:t>EBVPD III dalies C12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lastRenderedPageBreak/>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Pažeista konkurencija, kaip nustatyta VPĮ 27 straipsnio 3 ir 4 dalyse, ir atitinkamos padėties negalima ištaisyti.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3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C13 punktas</w:t>
            </w:r>
            <w:r w:rsidRPr="00E32906">
              <w:rPr>
                <w:rFonts w:ascii="Times New Roman" w:eastAsia="Yu Mincho" w:hAnsi="Times New Roman" w:cs="Times New Roman"/>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w:t>
            </w:r>
            <w:proofErr w:type="spellStart"/>
            <w:r w:rsidRPr="00E32906">
              <w:rPr>
                <w:rFonts w:ascii="Times New Roman" w:hAnsi="Times New Roman" w:cs="Times New Roman"/>
                <w:bCs/>
                <w:sz w:val="22"/>
                <w:szCs w:val="22"/>
              </w:rPr>
              <w:t>vandentvarkos</w:t>
            </w:r>
            <w:proofErr w:type="spellEnd"/>
            <w:r w:rsidRPr="00E32906">
              <w:rPr>
                <w:rFonts w:ascii="Times New Roman" w:hAnsi="Times New Roman" w:cs="Times New Roman"/>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91DB2" w:rsidRPr="00E32906" w:rsidRDefault="00F91DB2" w:rsidP="00A82F97">
            <w:pPr>
              <w:pStyle w:val="NoSpacing"/>
              <w:jc w:val="both"/>
              <w:rPr>
                <w:rFonts w:ascii="Times New Roman" w:hAnsi="Times New Roman" w:cs="Times New Roman"/>
                <w:bCs/>
                <w:sz w:val="22"/>
                <w:szCs w:val="22"/>
              </w:rPr>
            </w:pPr>
            <w:r w:rsidRPr="00E32906">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E32906">
              <w:rPr>
                <w:rFonts w:ascii="Times New Roman" w:hAnsi="Times New Roman" w:cs="Times New Roman"/>
                <w:bCs/>
                <w:sz w:val="22"/>
                <w:szCs w:val="22"/>
              </w:rPr>
              <w:lastRenderedPageBreak/>
              <w:t>pašalintas iš pirkimo ar koncesijos suteikimo procedūrų arba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4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C15 punktas</w:t>
            </w:r>
            <w:r w:rsidRPr="00E32906">
              <w:rPr>
                <w:rFonts w:ascii="Times New Roman" w:eastAsia="Yu Mincho" w:hAnsi="Times New Roman" w:cs="Times New Roman"/>
                <w:sz w:val="22"/>
                <w:szCs w:val="22"/>
                <w:lang w:eastAsia="en-US"/>
              </w:rPr>
              <w:t xml:space="preserve"> </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rsidR="00F91DB2" w:rsidRPr="00E32906" w:rsidRDefault="00DB00A8" w:rsidP="00A82F97">
            <w:pPr>
              <w:pStyle w:val="NoSpacing"/>
              <w:jc w:val="both"/>
              <w:rPr>
                <w:rFonts w:ascii="Times New Roman" w:hAnsi="Times New Roman" w:cs="Times New Roman"/>
                <w:sz w:val="22"/>
                <w:szCs w:val="22"/>
              </w:rPr>
            </w:pPr>
            <w:hyperlink r:id="rId10" w:history="1">
              <w:r w:rsidR="00F91DB2" w:rsidRPr="00E32906">
                <w:rPr>
                  <w:rStyle w:val="Hyperlink"/>
                  <w:rFonts w:ascii="Times New Roman" w:hAnsi="Times New Roman" w:cs="Times New Roman"/>
                  <w:sz w:val="22"/>
                  <w:szCs w:val="22"/>
                </w:rPr>
                <w:t>https://vpt.lrv.lt/lt/nuorodos/kiti-duomenys/powerbi/melaginga-informacija-pateikusiu-tiekeju-sarasas-3/</w:t>
              </w:r>
            </w:hyperlink>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5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w:t>
            </w:r>
            <w:r w:rsidRPr="00E32906">
              <w:rPr>
                <w:rFonts w:ascii="Times New Roman" w:eastAsia="Arial" w:hAnsi="Times New Roman" w:cs="Times New Roman"/>
                <w:sz w:val="22"/>
                <w:szCs w:val="22"/>
              </w:rPr>
              <w:t xml:space="preserve"> III dalies C15 punktas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spacing w:after="0" w:line="240" w:lineRule="auto"/>
              <w:jc w:val="both"/>
              <w:rPr>
                <w:rFonts w:ascii="Times New Roman" w:hAnsi="Times New Roman" w:cs="Times New Roman"/>
                <w:sz w:val="22"/>
                <w:szCs w:val="22"/>
              </w:rPr>
            </w:pPr>
            <w:r w:rsidRPr="00E32906">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w:t>
            </w:r>
            <w:proofErr w:type="spellStart"/>
            <w:r w:rsidRPr="00E32906">
              <w:rPr>
                <w:rFonts w:ascii="Times New Roman" w:hAnsi="Times New Roman" w:cs="Times New Roman"/>
                <w:sz w:val="22"/>
                <w:szCs w:val="22"/>
              </w:rPr>
              <w:t>vandentvarkos</w:t>
            </w:r>
            <w:proofErr w:type="spellEnd"/>
            <w:r w:rsidRPr="00E32906">
              <w:rPr>
                <w:rFonts w:ascii="Times New Roman" w:hAnsi="Times New Roman" w:cs="Times New Roman"/>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F91DB2" w:rsidRPr="00E32906" w:rsidRDefault="00F91DB2" w:rsidP="00A82F97">
            <w:pPr>
              <w:spacing w:after="0" w:line="240" w:lineRule="auto"/>
              <w:jc w:val="both"/>
              <w:rPr>
                <w:rFonts w:ascii="Times New Roman" w:hAnsi="Times New Roman" w:cs="Times New Roman"/>
                <w:sz w:val="22"/>
                <w:szCs w:val="22"/>
              </w:rPr>
            </w:pPr>
            <w:r w:rsidRPr="00E32906">
              <w:rPr>
                <w:rFonts w:ascii="Times New Roman" w:hAnsi="Times New Roman" w:cs="Times New Roman"/>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w:t>
            </w:r>
            <w:r w:rsidRPr="00E32906">
              <w:rPr>
                <w:rFonts w:ascii="Times New Roman" w:hAnsi="Times New Roman" w:cs="Times New Roman"/>
                <w:sz w:val="22"/>
                <w:szCs w:val="22"/>
              </w:rPr>
              <w:lastRenderedPageBreak/>
              <w:t>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lastRenderedPageBreak/>
              <w:t>VPĮ 46 straipsnio 4 dalies 6 punktas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w:t>
            </w:r>
            <w:r w:rsidRPr="00E32906">
              <w:rPr>
                <w:rFonts w:ascii="Times New Roman" w:eastAsia="Arial" w:hAnsi="Times New Roman" w:cs="Times New Roman"/>
                <w:sz w:val="22"/>
                <w:szCs w:val="22"/>
              </w:rPr>
              <w:t xml:space="preserve"> III dalies C14 punktas</w:t>
            </w:r>
          </w:p>
          <w:p w:rsidR="00F91DB2" w:rsidRPr="00E32906" w:rsidRDefault="00F91DB2" w:rsidP="00A82F97">
            <w:pPr>
              <w:pStyle w:val="NoSpacing"/>
              <w:jc w:val="both"/>
              <w:rPr>
                <w:rFonts w:ascii="Times New Roman" w:eastAsia="Yu Mincho" w:hAnsi="Times New Roman" w:cs="Times New Roman"/>
                <w:sz w:val="22"/>
                <w:szCs w:val="22"/>
                <w:lang w:eastAsia="en-US"/>
              </w:rPr>
            </w:pPr>
          </w:p>
          <w:p w:rsidR="00F91DB2" w:rsidRPr="00E32906" w:rsidRDefault="00F91DB2" w:rsidP="00A82F97">
            <w:pPr>
              <w:pStyle w:val="NoSpacing"/>
              <w:jc w:val="both"/>
              <w:rPr>
                <w:rFonts w:ascii="Times New Roman" w:eastAsia="Yu Mincho" w:hAnsi="Times New Roman" w:cs="Times New Roman"/>
                <w:sz w:val="22"/>
                <w:szCs w:val="22"/>
                <w:lang w:eastAsia="en-US"/>
              </w:rPr>
            </w:pP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rsidR="00F91DB2" w:rsidRPr="00E32906" w:rsidRDefault="00F91DB2" w:rsidP="00A82F97">
            <w:pPr>
              <w:pStyle w:val="NoSpacing"/>
              <w:jc w:val="both"/>
              <w:rPr>
                <w:rFonts w:ascii="Times New Roman" w:hAnsi="Times New Roman" w:cs="Times New Roman"/>
                <w:sz w:val="22"/>
                <w:szCs w:val="22"/>
              </w:rPr>
            </w:pPr>
          </w:p>
          <w:p w:rsidR="00F91DB2" w:rsidRPr="00E32906" w:rsidRDefault="00DB00A8" w:rsidP="00A82F97">
            <w:pPr>
              <w:pStyle w:val="NoSpacing"/>
              <w:jc w:val="both"/>
              <w:rPr>
                <w:rFonts w:ascii="Times New Roman" w:hAnsi="Times New Roman" w:cs="Times New Roman"/>
                <w:sz w:val="22"/>
                <w:szCs w:val="22"/>
              </w:rPr>
            </w:pPr>
            <w:hyperlink r:id="rId11" w:history="1">
              <w:r w:rsidR="00F91DB2" w:rsidRPr="00E32906">
                <w:rPr>
                  <w:rStyle w:val="Hyperlink"/>
                  <w:rFonts w:ascii="Times New Roman" w:hAnsi="Times New Roman" w:cs="Times New Roman"/>
                  <w:sz w:val="22"/>
                  <w:szCs w:val="22"/>
                </w:rPr>
                <w:t>https://vpt.lrv.lt/lt/nuorodos/kiti-duomenys/powerbi/nepatikimi-tiekejai-1/</w:t>
              </w:r>
            </w:hyperlink>
          </w:p>
          <w:p w:rsidR="00F91DB2" w:rsidRPr="00E32906" w:rsidRDefault="00F91DB2" w:rsidP="00A82F97">
            <w:pPr>
              <w:pStyle w:val="NoSpacing"/>
              <w:jc w:val="both"/>
              <w:rPr>
                <w:rFonts w:ascii="Times New Roman" w:hAnsi="Times New Roman" w:cs="Times New Roman"/>
                <w:sz w:val="22"/>
                <w:szCs w:val="22"/>
              </w:rPr>
            </w:pPr>
          </w:p>
          <w:p w:rsidR="00F91DB2" w:rsidRPr="00E32906" w:rsidRDefault="00DB00A8" w:rsidP="00A82F97">
            <w:pPr>
              <w:pStyle w:val="NoSpacing"/>
              <w:jc w:val="both"/>
              <w:rPr>
                <w:rFonts w:ascii="Times New Roman" w:hAnsi="Times New Roman" w:cs="Times New Roman"/>
                <w:sz w:val="22"/>
                <w:szCs w:val="22"/>
              </w:rPr>
            </w:pPr>
            <w:hyperlink r:id="rId12" w:history="1">
              <w:r w:rsidR="00F91DB2" w:rsidRPr="00E32906">
                <w:rPr>
                  <w:rStyle w:val="Hyperlink"/>
                  <w:rFonts w:ascii="Times New Roman" w:hAnsi="Times New Roman" w:cs="Times New Roman"/>
                  <w:sz w:val="22"/>
                  <w:szCs w:val="22"/>
                </w:rPr>
                <w:t>https://vpt.lrv.lt/lt/pasalinimo-pagrindai-1/nepatikimu-koncesininku-sarasas-1/nepatikimu-koncesininku-sarasas/</w:t>
              </w:r>
            </w:hyperlink>
          </w:p>
          <w:p w:rsidR="00F91DB2" w:rsidRPr="00E32906" w:rsidRDefault="00F91DB2" w:rsidP="00A82F97">
            <w:pPr>
              <w:pStyle w:val="NoSpacing"/>
              <w:jc w:val="both"/>
              <w:rPr>
                <w:rFonts w:ascii="Times New Roman" w:hAnsi="Times New Roman" w:cs="Times New Roman"/>
                <w:bCs/>
                <w:sz w:val="22"/>
                <w:szCs w:val="22"/>
              </w:rPr>
            </w:pPr>
          </w:p>
          <w:p w:rsidR="00F91DB2" w:rsidRPr="00E32906" w:rsidRDefault="00F91DB2" w:rsidP="00A82F97">
            <w:pPr>
              <w:pStyle w:val="NoSpacing"/>
              <w:jc w:val="both"/>
              <w:rPr>
                <w:rFonts w:ascii="Times New Roman" w:hAnsi="Times New Roman" w:cs="Times New Roman"/>
                <w:b/>
                <w:bCs/>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sz w:val="22"/>
                <w:szCs w:val="22"/>
              </w:rPr>
            </w:pPr>
          </w:p>
          <w:p w:rsidR="00F91DB2" w:rsidRPr="00E32906" w:rsidRDefault="00F91DB2" w:rsidP="00A82F97">
            <w:pPr>
              <w:pStyle w:val="NoSpacing"/>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E32906">
              <w:rPr>
                <w:rFonts w:ascii="Times New Roman" w:hAnsi="Times New Roman" w:cs="Times New Roman"/>
                <w:sz w:val="22"/>
                <w:szCs w:val="22"/>
              </w:rPr>
              <w:t xml:space="preserve"> yra padaręs finansinės atskaitomybės ir audito teisės aktų pažeidimą ir nuo jo padarymo dienos praėjo mažiau kaip vieni metai.</w:t>
            </w:r>
          </w:p>
          <w:p w:rsidR="00F91DB2" w:rsidRPr="00E32906" w:rsidRDefault="00F91DB2" w:rsidP="00A82F97">
            <w:pPr>
              <w:spacing w:after="0" w:line="240" w:lineRule="auto"/>
              <w:jc w:val="both"/>
              <w:rPr>
                <w:rFonts w:ascii="Times New Roman" w:hAnsi="Times New Roman" w:cs="Times New Roman"/>
                <w:b/>
                <w:sz w:val="22"/>
                <w:szCs w:val="22"/>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a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lang w:eastAsia="en-US"/>
              </w:rPr>
              <w:t xml:space="preserve">Iš Lietuvoje įsteigtų subjektų įrodančių dokumentų nereikalaujama. Užtenka pateikto EBVPD. </w:t>
            </w:r>
            <w:r w:rsidRPr="00E32906">
              <w:rPr>
                <w:rFonts w:ascii="Times New Roman" w:hAnsi="Times New Roman" w:cs="Times New Roman"/>
                <w:sz w:val="22"/>
                <w:szCs w:val="22"/>
              </w:rPr>
              <w:t>Priimant sprendimus dėl tiekėjo pašalinimo iš pirkimo procedūros šiame punkte nurodytu pašalinimo pagrindu, be kita ko, atsižvelgiama į</w:t>
            </w:r>
            <w:r w:rsidRPr="00E32906">
              <w:rPr>
                <w:rFonts w:ascii="Times New Roman" w:hAnsi="Times New Roman" w:cs="Times New Roman"/>
                <w:b/>
                <w:bCs/>
                <w:sz w:val="22"/>
                <w:szCs w:val="22"/>
              </w:rPr>
              <w:t xml:space="preserve"> </w:t>
            </w:r>
            <w:r w:rsidRPr="00E32906">
              <w:rPr>
                <w:rFonts w:ascii="Times New Roman" w:hAnsi="Times New Roman" w:cs="Times New Roman"/>
                <w:sz w:val="22"/>
                <w:szCs w:val="22"/>
              </w:rPr>
              <w:t xml:space="preserve">nacionalinėje duomenų bazėje adresu: </w:t>
            </w:r>
            <w:hyperlink r:id="rId13" w:history="1">
              <w:r w:rsidRPr="00E32906">
                <w:rPr>
                  <w:rStyle w:val="Hyperlink"/>
                  <w:rFonts w:ascii="Times New Roman" w:hAnsi="Times New Roman" w:cs="Times New Roman"/>
                  <w:sz w:val="22"/>
                  <w:szCs w:val="22"/>
                  <w:u w:val="single"/>
                </w:rPr>
                <w:t>https://www.registrucentras.lt/jar/p/index.php</w:t>
              </w:r>
            </w:hyperlink>
          </w:p>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paskelbtą informaciją, taip pat į šiame informaciniame pranešime pateiktą informaciją:</w:t>
            </w:r>
          </w:p>
          <w:p w:rsidR="00F91DB2" w:rsidRPr="00E32906" w:rsidRDefault="00DB00A8" w:rsidP="00A82F97">
            <w:pPr>
              <w:pStyle w:val="NoSpacing"/>
              <w:jc w:val="both"/>
              <w:rPr>
                <w:rFonts w:ascii="Times New Roman" w:hAnsi="Times New Roman" w:cs="Times New Roman"/>
                <w:sz w:val="22"/>
                <w:szCs w:val="22"/>
              </w:rPr>
            </w:pPr>
            <w:hyperlink r:id="rId14" w:history="1">
              <w:r w:rsidR="00F91DB2" w:rsidRPr="00E32906">
                <w:rPr>
                  <w:rStyle w:val="Hyperlink"/>
                  <w:rFonts w:ascii="Times New Roman" w:hAnsi="Times New Roman" w:cs="Times New Roman"/>
                  <w:sz w:val="22"/>
                  <w:szCs w:val="22"/>
                </w:rPr>
                <w:t>https://vpt.lrv.lt/lt/naujienos-3/finansiniu-ataskaitu-nepateikimas-gali-tapti-kliutimi-dalyvauti-viesuosiuose-pirkimuose/</w:t>
              </w:r>
            </w:hyperlink>
          </w:p>
          <w:p w:rsidR="00F91DB2" w:rsidRPr="00E32906" w:rsidRDefault="00F91DB2" w:rsidP="00A82F97">
            <w:pPr>
              <w:pStyle w:val="NoSpacing"/>
              <w:jc w:val="both"/>
              <w:rPr>
                <w:rFonts w:ascii="Times New Roman" w:hAnsi="Times New Roman" w:cs="Times New Roman"/>
                <w:b/>
                <w:bCs/>
                <w:iCs/>
                <w:sz w:val="22"/>
                <w:szCs w:val="22"/>
              </w:rPr>
            </w:pP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F91DB2">
            <w:pPr>
              <w:pStyle w:val="NoSpacing"/>
              <w:numPr>
                <w:ilvl w:val="0"/>
                <w:numId w:val="4"/>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 xml:space="preserve">Tiekėjas yra padaręs rimtą profesinį pažeidimą, dėl kurio perkančioji organizacija abejoja tiekėjo sąžiningumu, </w:t>
            </w:r>
            <w:r w:rsidRPr="00E32906">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E32906">
              <w:rPr>
                <w:rFonts w:ascii="Times New Roman" w:eastAsia="Times New Roman" w:hAnsi="Times New Roman" w:cs="Times New Roman"/>
                <w:sz w:val="22"/>
                <w:szCs w:val="22"/>
                <w:vertAlign w:val="superscript"/>
              </w:rPr>
              <w:t>1</w:t>
            </w:r>
            <w:r w:rsidRPr="00E32906">
              <w:rPr>
                <w:rFonts w:ascii="Times New Roman" w:eastAsia="Times New Roman" w:hAnsi="Times New Roman" w:cs="Times New Roman"/>
                <w:sz w:val="22"/>
                <w:szCs w:val="22"/>
              </w:rPr>
              <w:t xml:space="preserve"> straipsnio 1 dalyje.</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b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
                <w:bCs/>
                <w:iCs/>
                <w:sz w:val="22"/>
                <w:szCs w:val="22"/>
                <w:lang w:eastAsia="en-US"/>
              </w:rPr>
            </w:pPr>
          </w:p>
          <w:p w:rsidR="00F91DB2" w:rsidRPr="00E32906" w:rsidRDefault="00F91DB2" w:rsidP="00A82F97">
            <w:pPr>
              <w:pStyle w:val="NoSpacing"/>
              <w:jc w:val="both"/>
              <w:rPr>
                <w:rFonts w:ascii="Times New Roman" w:hAnsi="Times New Roman" w:cs="Times New Roman"/>
                <w:b/>
                <w:bCs/>
                <w:sz w:val="22"/>
                <w:szCs w:val="22"/>
              </w:rPr>
            </w:pPr>
            <w:r w:rsidRPr="00E32906">
              <w:rPr>
                <w:rFonts w:ascii="Times New Roman" w:hAnsi="Times New Roman" w:cs="Times New Roman"/>
                <w:sz w:val="22"/>
                <w:szCs w:val="22"/>
              </w:rPr>
              <w:t>Priimant sprendimus dėl tiekėjo pašalinimo iš pirkimo procedūros šiame punkte nurodytu pašalinimo pagrindu, be kita ko, atsižvelgiama į</w:t>
            </w:r>
            <w:r w:rsidRPr="00E32906">
              <w:rPr>
                <w:rFonts w:ascii="Times New Roman" w:hAnsi="Times New Roman" w:cs="Times New Roman"/>
                <w:b/>
                <w:bCs/>
                <w:sz w:val="22"/>
                <w:szCs w:val="22"/>
              </w:rPr>
              <w:t xml:space="preserve"> </w:t>
            </w:r>
            <w:r w:rsidRPr="00E32906">
              <w:rPr>
                <w:rFonts w:ascii="Times New Roman" w:hAnsi="Times New Roman" w:cs="Times New Roman"/>
                <w:sz w:val="22"/>
                <w:szCs w:val="22"/>
              </w:rPr>
              <w:t xml:space="preserve">nacionalinėje duomenų bazėje adresu </w:t>
            </w:r>
            <w:hyperlink r:id="rId15">
              <w:r w:rsidRPr="00E32906">
                <w:rPr>
                  <w:rStyle w:val="Hyperlink"/>
                  <w:rFonts w:ascii="Times New Roman" w:hAnsi="Times New Roman" w:cs="Times New Roman"/>
                  <w:sz w:val="22"/>
                  <w:szCs w:val="22"/>
                  <w:u w:val="single"/>
                </w:rPr>
                <w:t>https://www.vmi.lt/evmi/mokesciu-moketoju-informacija</w:t>
              </w:r>
            </w:hyperlink>
            <w:r w:rsidRPr="00E32906">
              <w:rPr>
                <w:rFonts w:ascii="Times New Roman" w:hAnsi="Times New Roman" w:cs="Times New Roman"/>
                <w:sz w:val="22"/>
                <w:szCs w:val="22"/>
              </w:rPr>
              <w:t xml:space="preserve"> skelbiamą informaciją.</w:t>
            </w:r>
          </w:p>
        </w:tc>
      </w:tr>
      <w:tr w:rsidR="00F91DB2" w:rsidRPr="00E32906" w:rsidTr="001257FD">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F91DB2">
            <w:pPr>
              <w:pStyle w:val="NoSpacing"/>
              <w:numPr>
                <w:ilvl w:val="0"/>
                <w:numId w:val="4"/>
              </w:numPr>
              <w:rPr>
                <w:rFonts w:ascii="Times New Roman" w:hAnsi="Times New Roman" w:cs="Times New Roman"/>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rPr>
            </w:pPr>
            <w:r w:rsidRPr="00E32906">
              <w:rPr>
                <w:rFonts w:ascii="Times New Roman" w:hAnsi="Times New Roman" w:cs="Times New Roman"/>
                <w:sz w:val="22"/>
                <w:szCs w:val="22"/>
              </w:rPr>
              <w:t>Tiekėjas yra padaręs rimtą profesinį pažeidimą, dėl kurio perkančioji organizacija abejoja tiekėjo sąžiningumu,</w:t>
            </w:r>
            <w:r w:rsidRPr="00E32906">
              <w:rPr>
                <w:rFonts w:ascii="Times New Roman" w:eastAsia="Times New Roman" w:hAnsi="Times New Roman" w:cs="Times New Roman"/>
                <w:sz w:val="22"/>
                <w:szCs w:val="22"/>
              </w:rPr>
              <w:t xml:space="preserve"> kai jis </w:t>
            </w:r>
            <w:r w:rsidRPr="00E32906">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eastAsia="Yu Mincho" w:hAnsi="Times New Roman" w:cs="Times New Roman"/>
                <w:b/>
                <w:bCs/>
                <w:sz w:val="22"/>
                <w:szCs w:val="22"/>
              </w:rPr>
            </w:pPr>
            <w:r w:rsidRPr="00E32906">
              <w:rPr>
                <w:rFonts w:ascii="Times New Roman" w:eastAsia="Yu Mincho" w:hAnsi="Times New Roman" w:cs="Times New Roman"/>
                <w:b/>
                <w:bCs/>
                <w:sz w:val="22"/>
                <w:szCs w:val="22"/>
              </w:rPr>
              <w:t>VPĮ 46 straipsnio 4 dalies 7 punkto c papunktis</w:t>
            </w:r>
          </w:p>
          <w:p w:rsidR="00F91DB2" w:rsidRPr="00E32906" w:rsidRDefault="00F91DB2" w:rsidP="00A82F97">
            <w:pPr>
              <w:pStyle w:val="NoSpacing"/>
              <w:jc w:val="both"/>
              <w:rPr>
                <w:rFonts w:ascii="Times New Roman" w:eastAsia="Yu Mincho" w:hAnsi="Times New Roman" w:cs="Times New Roman"/>
                <w:sz w:val="22"/>
                <w:szCs w:val="22"/>
              </w:rPr>
            </w:pPr>
          </w:p>
          <w:p w:rsidR="00F91DB2" w:rsidRPr="00E32906" w:rsidRDefault="00F91DB2" w:rsidP="00A82F97">
            <w:pPr>
              <w:pStyle w:val="NoSpacing"/>
              <w:jc w:val="both"/>
              <w:rPr>
                <w:rFonts w:ascii="Times New Roman" w:eastAsia="Yu Mincho" w:hAnsi="Times New Roman" w:cs="Times New Roman"/>
                <w:sz w:val="22"/>
                <w:szCs w:val="22"/>
                <w:lang w:eastAsia="en-US"/>
              </w:rPr>
            </w:pPr>
            <w:r w:rsidRPr="00E32906">
              <w:rPr>
                <w:rFonts w:ascii="Times New Roman" w:eastAsia="Yu Mincho" w:hAnsi="Times New Roman" w:cs="Times New Roman"/>
                <w:sz w:val="22"/>
                <w:szCs w:val="22"/>
              </w:rPr>
              <w:t>EBVPD III dalies C11 punktas</w:t>
            </w:r>
          </w:p>
        </w:tc>
        <w:tc>
          <w:tcPr>
            <w:tcW w:w="567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91DB2" w:rsidRPr="00E32906" w:rsidRDefault="00F91DB2" w:rsidP="00A82F97">
            <w:pPr>
              <w:pStyle w:val="NoSpacing"/>
              <w:jc w:val="both"/>
              <w:rPr>
                <w:rFonts w:ascii="Times New Roman" w:hAnsi="Times New Roman" w:cs="Times New Roman"/>
                <w:sz w:val="22"/>
                <w:szCs w:val="22"/>
                <w:lang w:eastAsia="en-US"/>
              </w:rPr>
            </w:pPr>
            <w:r w:rsidRPr="00E32906">
              <w:rPr>
                <w:rFonts w:ascii="Times New Roman" w:hAnsi="Times New Roman" w:cs="Times New Roman"/>
                <w:sz w:val="22"/>
                <w:szCs w:val="22"/>
                <w:lang w:eastAsia="en-US"/>
              </w:rPr>
              <w:t>Iš Lietuvoje įsteigtų subjektų įrodančių dokumentų nereikalaujama. Užtenka pateikto EBVPD.</w:t>
            </w:r>
          </w:p>
          <w:p w:rsidR="00F91DB2" w:rsidRPr="00E32906" w:rsidRDefault="00F91DB2" w:rsidP="00A82F97">
            <w:pPr>
              <w:pStyle w:val="NoSpacing"/>
              <w:jc w:val="both"/>
              <w:rPr>
                <w:rFonts w:ascii="Times New Roman" w:hAnsi="Times New Roman" w:cs="Times New Roman"/>
                <w:bCs/>
                <w:iCs/>
                <w:sz w:val="22"/>
                <w:szCs w:val="22"/>
                <w:lang w:eastAsia="en-US"/>
              </w:rPr>
            </w:pPr>
          </w:p>
          <w:p w:rsidR="00F91DB2" w:rsidRPr="00E32906" w:rsidRDefault="00F91DB2" w:rsidP="00FB7B69">
            <w:pPr>
              <w:rPr>
                <w:rFonts w:ascii="Times New Roman" w:hAnsi="Times New Roman" w:cs="Times New Roman"/>
                <w:bCs/>
                <w:iCs/>
                <w:sz w:val="22"/>
                <w:szCs w:val="22"/>
                <w:lang w:eastAsia="en-US"/>
              </w:rPr>
            </w:pPr>
            <w:r w:rsidRPr="00E32906">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hyperlink r:id="rId16" w:history="1">
              <w:r w:rsidRPr="00E32906">
                <w:rPr>
                  <w:rStyle w:val="Hyperlink"/>
                  <w:rFonts w:ascii="Times New Roman" w:hAnsi="Times New Roman" w:cs="Times New Roman"/>
                  <w:sz w:val="22"/>
                  <w:szCs w:val="22"/>
                  <w:u w:val="single"/>
                </w:rPr>
                <w:t>https://kt.gov.lt/lt/atviri-duomenys/diskvalifikavimas-is-viesuju-pirkimu</w:t>
              </w:r>
            </w:hyperlink>
            <w:r w:rsidRPr="00E32906">
              <w:rPr>
                <w:rFonts w:ascii="Times New Roman" w:hAnsi="Times New Roman" w:cs="Times New Roman"/>
                <w:sz w:val="22"/>
                <w:szCs w:val="22"/>
              </w:rPr>
              <w:t xml:space="preserve"> skelbiamą informaciją. </w:t>
            </w:r>
          </w:p>
        </w:tc>
      </w:tr>
    </w:tbl>
    <w:p w:rsidR="00177297" w:rsidRDefault="00177297" w:rsidP="00C86C56">
      <w:pPr>
        <w:pStyle w:val="Heading"/>
        <w:jc w:val="center"/>
        <w:rPr>
          <w:rFonts w:cs="Times New Roman"/>
          <w:sz w:val="24"/>
          <w:szCs w:val="24"/>
          <w:lang w:val="lt-LT"/>
        </w:rPr>
      </w:pPr>
    </w:p>
    <w:p w:rsidR="00C86C56" w:rsidRPr="00E32906" w:rsidRDefault="00C86C56" w:rsidP="00C86C56">
      <w:pPr>
        <w:pStyle w:val="Heading"/>
        <w:jc w:val="center"/>
        <w:rPr>
          <w:rFonts w:cs="Times New Roman"/>
          <w:sz w:val="24"/>
          <w:szCs w:val="24"/>
          <w:lang w:val="lt-LT"/>
        </w:rPr>
      </w:pPr>
      <w:r w:rsidRPr="00E32906">
        <w:rPr>
          <w:rFonts w:cs="Times New Roman"/>
          <w:sz w:val="24"/>
          <w:szCs w:val="24"/>
          <w:lang w:val="lt-LT"/>
        </w:rPr>
        <w:t>KVALIFIKACIJOS REIKALAVIMAI</w:t>
      </w:r>
    </w:p>
    <w:p w:rsidR="00177297" w:rsidRPr="00FB7B69" w:rsidRDefault="00177297" w:rsidP="00177297">
      <w:pPr>
        <w:spacing w:after="0"/>
        <w:jc w:val="right"/>
        <w:rPr>
          <w:rFonts w:ascii="Times New Roman" w:hAnsi="Times New Roman" w:cs="Times New Roman"/>
          <w:b/>
          <w:i/>
          <w:color w:val="0070C0"/>
          <w:sz w:val="28"/>
          <w:szCs w:val="28"/>
        </w:rPr>
      </w:pPr>
      <w:r w:rsidRPr="00FB7B69">
        <w:rPr>
          <w:rFonts w:ascii="Times New Roman" w:hAnsi="Times New Roman" w:cs="Times New Roman"/>
          <w:b/>
          <w:i/>
          <w:color w:val="0070C0"/>
          <w:sz w:val="28"/>
          <w:szCs w:val="28"/>
        </w:rPr>
        <w:t>2 lentelė</w:t>
      </w:r>
    </w:p>
    <w:p w:rsidR="00C86C56" w:rsidRPr="00E32906" w:rsidRDefault="00C86C56" w:rsidP="00F91DB2">
      <w:pPr>
        <w:spacing w:after="0" w:line="240" w:lineRule="auto"/>
        <w:rPr>
          <w:rFonts w:ascii="Times New Roman" w:hAnsi="Times New Roman" w:cs="Times New Roman"/>
          <w:sz w:val="24"/>
          <w:szCs w:val="24"/>
        </w:rPr>
      </w:pPr>
    </w:p>
    <w:tbl>
      <w:tblPr>
        <w:tblStyle w:val="TableGrid"/>
        <w:tblW w:w="14317" w:type="dxa"/>
        <w:tblInd w:w="-5" w:type="dxa"/>
        <w:tblLayout w:type="fixed"/>
        <w:tblLook w:val="04A0" w:firstRow="1" w:lastRow="0" w:firstColumn="1" w:lastColumn="0" w:noHBand="0" w:noVBand="1"/>
      </w:tblPr>
      <w:tblGrid>
        <w:gridCol w:w="567"/>
        <w:gridCol w:w="4536"/>
        <w:gridCol w:w="6237"/>
        <w:gridCol w:w="2977"/>
      </w:tblGrid>
      <w:tr w:rsidR="00C86C56" w:rsidRPr="00E32906" w:rsidTr="00EA26D7">
        <w:trPr>
          <w:trHeight w:val="714"/>
        </w:trPr>
        <w:tc>
          <w:tcPr>
            <w:tcW w:w="567" w:type="dxa"/>
            <w:shd w:val="clear" w:color="auto" w:fill="E2EFD9" w:themeFill="accent6" w:themeFillTint="33"/>
          </w:tcPr>
          <w:p w:rsidR="00C86C56" w:rsidRPr="00E32906" w:rsidRDefault="00C86C56" w:rsidP="00FB7B6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r w:rsidRPr="00E32906">
              <w:rPr>
                <w:rFonts w:ascii="Times New Roman" w:eastAsia="Times New Roman" w:hAnsi="Times New Roman" w:cs="Times New Roman"/>
                <w:b/>
                <w:bCs/>
                <w:color w:val="404040" w:themeColor="text1" w:themeTint="BF"/>
                <w:sz w:val="22"/>
                <w:szCs w:val="22"/>
                <w:lang w:val="lt-LT"/>
              </w:rPr>
              <w:t>Eil. Nr.</w:t>
            </w:r>
          </w:p>
        </w:tc>
        <w:tc>
          <w:tcPr>
            <w:tcW w:w="4536" w:type="dxa"/>
            <w:shd w:val="clear" w:color="auto" w:fill="E2EFD9" w:themeFill="accent6" w:themeFillTint="33"/>
          </w:tcPr>
          <w:p w:rsidR="00C86C56" w:rsidRPr="00E32906" w:rsidRDefault="008B4FDB" w:rsidP="00FB7B69">
            <w:pPr>
              <w:jc w:val="center"/>
              <w:rPr>
                <w:rFonts w:ascii="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REIKALAVIMAS</w:t>
            </w:r>
          </w:p>
        </w:tc>
        <w:tc>
          <w:tcPr>
            <w:tcW w:w="6237" w:type="dxa"/>
            <w:shd w:val="clear" w:color="auto" w:fill="E2EFD9" w:themeFill="accent6" w:themeFillTint="33"/>
          </w:tcPr>
          <w:p w:rsidR="00C86C56" w:rsidRPr="00E32906" w:rsidRDefault="008B4FDB" w:rsidP="00FB7B69">
            <w:pPr>
              <w:jc w:val="center"/>
              <w:rPr>
                <w:rFonts w:ascii="Times New Roman" w:eastAsia="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ATITIKĮ PAGRINDŽIANTYS DOKUMENTAI</w:t>
            </w:r>
          </w:p>
        </w:tc>
        <w:tc>
          <w:tcPr>
            <w:tcW w:w="2977" w:type="dxa"/>
            <w:shd w:val="clear" w:color="auto" w:fill="E2EFD9" w:themeFill="accent6" w:themeFillTint="33"/>
          </w:tcPr>
          <w:p w:rsidR="00C86C56" w:rsidRPr="00E32906" w:rsidRDefault="00F95491" w:rsidP="00FB7B69">
            <w:pPr>
              <w:jc w:val="center"/>
              <w:rPr>
                <w:rFonts w:ascii="Times New Roman" w:hAnsi="Times New Roman" w:cs="Times New Roman"/>
                <w:b/>
                <w:bCs/>
                <w:color w:val="404040" w:themeColor="text1" w:themeTint="BF"/>
                <w:sz w:val="22"/>
                <w:szCs w:val="22"/>
              </w:rPr>
            </w:pPr>
            <w:r w:rsidRPr="00E32906">
              <w:rPr>
                <w:rFonts w:ascii="Times New Roman" w:hAnsi="Times New Roman" w:cs="Times New Roman"/>
                <w:b/>
                <w:bCs/>
                <w:color w:val="404040" w:themeColor="text1" w:themeTint="BF"/>
                <w:sz w:val="22"/>
                <w:szCs w:val="22"/>
              </w:rPr>
              <w:t>SUBJEKTAS, KURIS TURI ATITIKTI REIKALAVIMĄ</w:t>
            </w:r>
          </w:p>
        </w:tc>
      </w:tr>
      <w:tr w:rsidR="00FB7B69" w:rsidRPr="00E32906" w:rsidTr="00EA26D7">
        <w:trPr>
          <w:trHeight w:val="344"/>
        </w:trPr>
        <w:tc>
          <w:tcPr>
            <w:tcW w:w="567" w:type="dxa"/>
          </w:tcPr>
          <w:p w:rsidR="00FB7B69" w:rsidRPr="00E32906" w:rsidRDefault="00FB7B69" w:rsidP="00FB7B69">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bCs/>
                <w:color w:val="404040" w:themeColor="text1" w:themeTint="BF"/>
                <w:sz w:val="22"/>
                <w:szCs w:val="22"/>
                <w:lang w:val="lt-LT"/>
              </w:rPr>
            </w:pPr>
          </w:p>
        </w:tc>
        <w:tc>
          <w:tcPr>
            <w:tcW w:w="4536"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1</w:t>
            </w:r>
          </w:p>
        </w:tc>
        <w:tc>
          <w:tcPr>
            <w:tcW w:w="6237"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2</w:t>
            </w:r>
          </w:p>
        </w:tc>
        <w:tc>
          <w:tcPr>
            <w:tcW w:w="2977" w:type="dxa"/>
          </w:tcPr>
          <w:p w:rsidR="00FB7B69" w:rsidRPr="00FB7B69" w:rsidRDefault="00FB7B69" w:rsidP="00FB7B69">
            <w:pPr>
              <w:jc w:val="center"/>
              <w:rPr>
                <w:rFonts w:ascii="Times New Roman" w:hAnsi="Times New Roman" w:cs="Times New Roman"/>
                <w:b/>
                <w:bCs/>
                <w:i/>
                <w:color w:val="0070C0"/>
                <w:sz w:val="22"/>
                <w:szCs w:val="22"/>
              </w:rPr>
            </w:pPr>
            <w:r w:rsidRPr="00FB7B69">
              <w:rPr>
                <w:rFonts w:ascii="Times New Roman" w:hAnsi="Times New Roman" w:cs="Times New Roman"/>
                <w:b/>
                <w:bCs/>
                <w:i/>
                <w:color w:val="0070C0"/>
                <w:sz w:val="22"/>
                <w:szCs w:val="22"/>
              </w:rPr>
              <w:t>3</w:t>
            </w:r>
          </w:p>
        </w:tc>
      </w:tr>
      <w:tr w:rsidR="00C86C56" w:rsidRPr="00E32906" w:rsidTr="00EA26D7">
        <w:tc>
          <w:tcPr>
            <w:tcW w:w="567" w:type="dxa"/>
          </w:tcPr>
          <w:p w:rsidR="00C86C56" w:rsidRPr="00E32906" w:rsidRDefault="000F491C" w:rsidP="00A82F97">
            <w:pPr>
              <w:rPr>
                <w:rFonts w:ascii="Times New Roman" w:hAnsi="Times New Roman" w:cs="Times New Roman"/>
                <w:sz w:val="22"/>
                <w:szCs w:val="22"/>
              </w:rPr>
            </w:pPr>
            <w:r>
              <w:rPr>
                <w:rFonts w:ascii="Times New Roman" w:hAnsi="Times New Roman" w:cs="Times New Roman"/>
                <w:sz w:val="22"/>
                <w:szCs w:val="22"/>
              </w:rPr>
              <w:t>1</w:t>
            </w:r>
            <w:r w:rsidR="00C86C56" w:rsidRPr="00E32906">
              <w:rPr>
                <w:rFonts w:ascii="Times New Roman" w:hAnsi="Times New Roman" w:cs="Times New Roman"/>
                <w:sz w:val="22"/>
                <w:szCs w:val="22"/>
              </w:rPr>
              <w:t>.</w:t>
            </w:r>
          </w:p>
        </w:tc>
        <w:tc>
          <w:tcPr>
            <w:tcW w:w="4536" w:type="dxa"/>
          </w:tcPr>
          <w:p w:rsidR="00C86C56" w:rsidRPr="00E32906" w:rsidRDefault="00C86C56" w:rsidP="00E810DF">
            <w:pPr>
              <w:spacing w:line="240" w:lineRule="auto"/>
              <w:rPr>
                <w:rFonts w:ascii="Times New Roman" w:hAnsi="Times New Roman" w:cs="Times New Roman"/>
                <w:sz w:val="22"/>
                <w:szCs w:val="22"/>
              </w:rPr>
            </w:pPr>
            <w:r w:rsidRPr="00E32906">
              <w:rPr>
                <w:rFonts w:ascii="Times New Roman" w:hAnsi="Times New Roman" w:cs="Times New Roman"/>
                <w:sz w:val="22"/>
                <w:szCs w:val="22"/>
              </w:rPr>
              <w:t>Tiekėjas pirkimo sutarties vykdymui turi paskirti:</w:t>
            </w:r>
          </w:p>
          <w:p w:rsidR="00C86C56" w:rsidRPr="00E32906" w:rsidRDefault="00C86C56" w:rsidP="00E810DF">
            <w:pPr>
              <w:spacing w:line="240" w:lineRule="auto"/>
              <w:rPr>
                <w:rFonts w:ascii="Times New Roman" w:hAnsi="Times New Roman" w:cs="Times New Roman"/>
                <w:sz w:val="22"/>
                <w:szCs w:val="22"/>
              </w:rPr>
            </w:pPr>
          </w:p>
          <w:p w:rsidR="00826948" w:rsidRPr="00AA422D" w:rsidRDefault="00C86C56" w:rsidP="00826948">
            <w:pPr>
              <w:rPr>
                <w:rFonts w:ascii="Times New Roman" w:eastAsiaTheme="minorHAnsi" w:hAnsi="Times New Roman" w:cs="Times New Roman"/>
                <w:sz w:val="22"/>
                <w:szCs w:val="22"/>
              </w:rPr>
            </w:pPr>
            <w:r w:rsidRPr="00AA422D">
              <w:rPr>
                <w:rFonts w:ascii="Times New Roman" w:hAnsi="Times New Roman" w:cs="Times New Roman"/>
                <w:sz w:val="22"/>
                <w:szCs w:val="22"/>
              </w:rPr>
              <w:t xml:space="preserve">Bent </w:t>
            </w:r>
            <w:r w:rsidRPr="00F27C87">
              <w:rPr>
                <w:rFonts w:ascii="Times New Roman" w:hAnsi="Times New Roman" w:cs="Times New Roman"/>
                <w:sz w:val="22"/>
                <w:szCs w:val="22"/>
              </w:rPr>
              <w:t>1 (vieną) kvalifikuotą speciali</w:t>
            </w:r>
            <w:r w:rsidR="0094664C" w:rsidRPr="00F27C87">
              <w:rPr>
                <w:rFonts w:ascii="Times New Roman" w:hAnsi="Times New Roman" w:cs="Times New Roman"/>
                <w:sz w:val="22"/>
                <w:szCs w:val="22"/>
              </w:rPr>
              <w:t>stą, kuriam suteikta teisė eiti</w:t>
            </w:r>
            <w:r w:rsidRPr="00F27C87">
              <w:rPr>
                <w:rFonts w:ascii="Times New Roman" w:eastAsiaTheme="minorHAnsi" w:hAnsi="Times New Roman" w:cs="Times New Roman"/>
                <w:b/>
                <w:sz w:val="22"/>
                <w:szCs w:val="22"/>
              </w:rPr>
              <w:t xml:space="preserve"> </w:t>
            </w:r>
            <w:r w:rsidR="00826948" w:rsidRPr="00F27C87">
              <w:rPr>
                <w:rFonts w:ascii="Times New Roman" w:eastAsiaTheme="minorHAnsi" w:hAnsi="Times New Roman" w:cs="Times New Roman"/>
                <w:b/>
                <w:color w:val="0070C0"/>
                <w:sz w:val="22"/>
                <w:szCs w:val="22"/>
              </w:rPr>
              <w:t>ne</w:t>
            </w:r>
            <w:r w:rsidR="00F27C87" w:rsidRPr="00F27C87">
              <w:rPr>
                <w:rFonts w:ascii="Times New Roman" w:eastAsiaTheme="minorHAnsi" w:hAnsi="Times New Roman" w:cs="Times New Roman"/>
                <w:b/>
                <w:color w:val="0070C0"/>
                <w:sz w:val="22"/>
                <w:szCs w:val="22"/>
              </w:rPr>
              <w:t>sudėtingo</w:t>
            </w:r>
            <w:r w:rsidR="00826948" w:rsidRPr="00F27C87">
              <w:rPr>
                <w:rFonts w:ascii="Times New Roman" w:eastAsiaTheme="minorHAnsi" w:hAnsi="Times New Roman" w:cs="Times New Roman"/>
                <w:b/>
                <w:color w:val="0070C0"/>
                <w:sz w:val="22"/>
                <w:szCs w:val="22"/>
              </w:rPr>
              <w:t xml:space="preserve"> </w:t>
            </w:r>
            <w:r w:rsidRPr="00F27C87">
              <w:rPr>
                <w:rFonts w:ascii="Times New Roman" w:eastAsiaTheme="minorHAnsi" w:hAnsi="Times New Roman" w:cs="Times New Roman"/>
                <w:b/>
                <w:color w:val="0070C0"/>
                <w:sz w:val="22"/>
                <w:szCs w:val="22"/>
              </w:rPr>
              <w:t xml:space="preserve">statinio statybos </w:t>
            </w:r>
            <w:r w:rsidR="000F491C" w:rsidRPr="00F27C87">
              <w:rPr>
                <w:rFonts w:ascii="Times New Roman" w:eastAsiaTheme="minorHAnsi" w:hAnsi="Times New Roman" w:cs="Times New Roman"/>
                <w:b/>
                <w:color w:val="0070C0"/>
                <w:sz w:val="22"/>
                <w:szCs w:val="22"/>
              </w:rPr>
              <w:t xml:space="preserve">darbų </w:t>
            </w:r>
            <w:r w:rsidRPr="00F27C87">
              <w:rPr>
                <w:rFonts w:ascii="Times New Roman" w:eastAsiaTheme="minorHAnsi" w:hAnsi="Times New Roman" w:cs="Times New Roman"/>
                <w:b/>
                <w:color w:val="0070C0"/>
                <w:sz w:val="22"/>
                <w:szCs w:val="22"/>
              </w:rPr>
              <w:t>vadovo</w:t>
            </w:r>
            <w:r w:rsidR="00826948" w:rsidRPr="00F27C87">
              <w:rPr>
                <w:rFonts w:ascii="Times New Roman" w:eastAsiaTheme="minorHAnsi" w:hAnsi="Times New Roman" w:cs="Times New Roman"/>
                <w:b/>
                <w:color w:val="FF0000"/>
                <w:sz w:val="22"/>
                <w:szCs w:val="22"/>
                <w:vertAlign w:val="superscript"/>
              </w:rPr>
              <w:t>*</w:t>
            </w:r>
            <w:r w:rsidR="00F71E2B" w:rsidRPr="00AA422D">
              <w:rPr>
                <w:rFonts w:ascii="Times New Roman" w:eastAsiaTheme="minorHAnsi" w:hAnsi="Times New Roman" w:cs="Times New Roman"/>
                <w:sz w:val="22"/>
                <w:szCs w:val="22"/>
              </w:rPr>
              <w:t xml:space="preserve"> pareigas</w:t>
            </w:r>
            <w:r w:rsidR="00826948" w:rsidRPr="00AA422D">
              <w:rPr>
                <w:rFonts w:ascii="Times New Roman" w:eastAsiaTheme="minorHAnsi" w:hAnsi="Times New Roman" w:cs="Times New Roman"/>
                <w:sz w:val="22"/>
                <w:szCs w:val="22"/>
              </w:rPr>
              <w:t xml:space="preserve"> –</w:t>
            </w:r>
          </w:p>
          <w:p w:rsidR="00826948" w:rsidRPr="00AA422D" w:rsidRDefault="00826948" w:rsidP="00826948">
            <w:pPr>
              <w:rPr>
                <w:rFonts w:ascii="Times New Roman" w:eastAsia="Arial Unicode MS" w:hAnsi="Times New Roman" w:cs="Times New Roman"/>
                <w:sz w:val="22"/>
                <w:szCs w:val="22"/>
                <w:bdr w:val="nil"/>
                <w:lang w:eastAsia="en-US"/>
              </w:rPr>
            </w:pPr>
            <w:r w:rsidRPr="00AA422D">
              <w:rPr>
                <w:rFonts w:ascii="Times New Roman" w:eastAsia="Arial Unicode MS" w:hAnsi="Times New Roman" w:cs="Times New Roman"/>
                <w:sz w:val="22"/>
                <w:szCs w:val="22"/>
                <w:bdr w:val="nil"/>
                <w:lang w:eastAsia="en-US"/>
              </w:rPr>
              <w:t xml:space="preserve">turi architekto ar statybos </w:t>
            </w:r>
            <w:r w:rsidRPr="00826948">
              <w:rPr>
                <w:rFonts w:ascii="Times New Roman" w:eastAsia="Arial Unicode MS" w:hAnsi="Times New Roman" w:cs="Times New Roman"/>
                <w:sz w:val="22"/>
                <w:szCs w:val="22"/>
                <w:bdr w:val="nil"/>
                <w:lang w:eastAsia="en-US"/>
              </w:rPr>
              <w:t>inžinieriaus išsilavinimą</w:t>
            </w:r>
            <w:r w:rsidRPr="00AA422D">
              <w:rPr>
                <w:rFonts w:ascii="Times New Roman" w:eastAsia="Arial Unicode MS" w:hAnsi="Times New Roman" w:cs="Times New Roman"/>
                <w:sz w:val="22"/>
                <w:szCs w:val="22"/>
                <w:bdr w:val="nil"/>
                <w:lang w:eastAsia="en-US"/>
              </w:rPr>
              <w:t>;</w:t>
            </w:r>
          </w:p>
          <w:p w:rsidR="00C86C56" w:rsidRPr="00AA422D" w:rsidRDefault="00826948" w:rsidP="00826948">
            <w:pPr>
              <w:rPr>
                <w:rFonts w:ascii="Times New Roman" w:eastAsiaTheme="minorHAnsi" w:hAnsi="Times New Roman" w:cs="Times New Roman"/>
                <w:sz w:val="22"/>
                <w:szCs w:val="22"/>
              </w:rPr>
            </w:pPr>
            <w:r w:rsidRPr="00AA422D">
              <w:rPr>
                <w:rFonts w:ascii="Times New Roman" w:hAnsi="Times New Roman" w:cs="Times New Roman"/>
                <w:color w:val="FF0000"/>
                <w:sz w:val="22"/>
                <w:szCs w:val="22"/>
                <w:vertAlign w:val="superscript"/>
              </w:rPr>
              <w:t>*</w:t>
            </w:r>
            <w:r w:rsidRPr="00AA422D">
              <w:rPr>
                <w:rFonts w:ascii="Times New Roman" w:hAnsi="Times New Roman" w:cs="Times New Roman"/>
                <w:sz w:val="22"/>
                <w:szCs w:val="22"/>
              </w:rPr>
              <w:t>Vadovaujantis Statybos įstatymo 2 straipsnio 1 ir 92 dali</w:t>
            </w:r>
            <w:r w:rsidR="000B28FD">
              <w:rPr>
                <w:rFonts w:ascii="Times New Roman" w:hAnsi="Times New Roman" w:cs="Times New Roman"/>
                <w:sz w:val="22"/>
                <w:szCs w:val="22"/>
              </w:rPr>
              <w:t>mi</w:t>
            </w:r>
            <w:r w:rsidR="00AA422D">
              <w:rPr>
                <w:rFonts w:ascii="Times New Roman" w:hAnsi="Times New Roman" w:cs="Times New Roman"/>
                <w:sz w:val="22"/>
                <w:szCs w:val="22"/>
              </w:rPr>
              <w:t>.</w:t>
            </w:r>
          </w:p>
          <w:p w:rsidR="00C86C56" w:rsidRPr="00E32906" w:rsidRDefault="00C86C56" w:rsidP="000F491C">
            <w:pPr>
              <w:spacing w:line="240" w:lineRule="auto"/>
              <w:rPr>
                <w:rFonts w:ascii="Times New Roman" w:hAnsi="Times New Roman" w:cs="Times New Roman"/>
                <w:sz w:val="22"/>
                <w:szCs w:val="22"/>
                <w:lang w:eastAsia="en-US"/>
              </w:rPr>
            </w:pPr>
          </w:p>
          <w:p w:rsidR="00C86C56" w:rsidRPr="00E32906" w:rsidRDefault="00C86C56" w:rsidP="00D533F8">
            <w:pPr>
              <w:spacing w:line="240" w:lineRule="auto"/>
              <w:jc w:val="both"/>
              <w:rPr>
                <w:rFonts w:ascii="Times New Roman" w:hAnsi="Times New Roman" w:cs="Times New Roman"/>
                <w:sz w:val="22"/>
                <w:szCs w:val="22"/>
              </w:rPr>
            </w:pPr>
            <w:r w:rsidRPr="00E32906">
              <w:rPr>
                <w:rFonts w:ascii="Times New Roman" w:hAnsi="Times New Roman" w:cs="Times New Roman"/>
                <w:sz w:val="22"/>
                <w:szCs w:val="22"/>
              </w:rPr>
              <w:t>Pastabos:</w:t>
            </w:r>
            <w:r w:rsidRPr="00E32906">
              <w:rPr>
                <w:rFonts w:ascii="Times New Roman" w:hAnsi="Times New Roman" w:cs="Times New Roman"/>
                <w:sz w:val="22"/>
                <w:szCs w:val="22"/>
              </w:rPr>
              <w:br/>
            </w:r>
            <w:r w:rsidR="00AA422D">
              <w:rPr>
                <w:rFonts w:ascii="Times New Roman" w:hAnsi="Times New Roman" w:cs="Times New Roman"/>
                <w:sz w:val="22"/>
                <w:szCs w:val="22"/>
              </w:rPr>
              <w:t>1</w:t>
            </w:r>
            <w:r w:rsidRPr="00E32906">
              <w:rPr>
                <w:rFonts w:ascii="Times New Roman" w:hAnsi="Times New Roman" w:cs="Times New Roman"/>
                <w:sz w:val="22"/>
                <w:szCs w:val="22"/>
              </w:rPr>
              <w:t>) Tiekėjas gali siūlyti ir aukštesnės kvalifikacijos, nei nurodyta pirkimo dokumentuose, specialis</w:t>
            </w:r>
            <w:r w:rsidR="00AA422D">
              <w:rPr>
                <w:rFonts w:ascii="Times New Roman" w:hAnsi="Times New Roman" w:cs="Times New Roman"/>
                <w:sz w:val="22"/>
                <w:szCs w:val="22"/>
              </w:rPr>
              <w:t>tus, jei jų kvalifikacija atitinka nurodytą reikalavimą</w:t>
            </w:r>
            <w:r w:rsidRPr="00E32906">
              <w:rPr>
                <w:rFonts w:ascii="Times New Roman" w:hAnsi="Times New Roman" w:cs="Times New Roman"/>
                <w:sz w:val="22"/>
                <w:szCs w:val="22"/>
              </w:rPr>
              <w:t>.</w:t>
            </w:r>
          </w:p>
          <w:p w:rsidR="00C86C56" w:rsidRPr="00E32906" w:rsidRDefault="00AA422D" w:rsidP="00D533F8">
            <w:pPr>
              <w:spacing w:line="240" w:lineRule="auto"/>
              <w:jc w:val="both"/>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2</w:t>
            </w:r>
            <w:r w:rsidR="00C86C56" w:rsidRPr="00E32906">
              <w:rPr>
                <w:rFonts w:ascii="Times New Roman" w:hAnsi="Times New Roman" w:cs="Times New Roman"/>
                <w:color w:val="000000" w:themeColor="text1"/>
                <w:sz w:val="22"/>
                <w:szCs w:val="22"/>
              </w:rPr>
              <w:t xml:space="preserve">) </w:t>
            </w:r>
            <w:r w:rsidR="00C86C56" w:rsidRPr="00E32906">
              <w:rPr>
                <w:rFonts w:ascii="Times New Roman" w:hAnsi="Times New Roman" w:cs="Times New Roman"/>
                <w:sz w:val="22"/>
                <w:szCs w:val="22"/>
              </w:rPr>
              <w:t>Jeigu tiekėjo kvalifikacija dėl teisės verstis atitinkama veikla nebuvo tikrinama arba tikrinama ne visa apimtimi, tiekėjas įsipareigoja, kad pirkimo sutartį vykdys tik tokią teisę turintys asmenys.</w:t>
            </w:r>
          </w:p>
          <w:p w:rsidR="00C86C56" w:rsidRPr="00E32906" w:rsidRDefault="00C86C56" w:rsidP="00D533F8">
            <w:pPr>
              <w:spacing w:line="240" w:lineRule="auto"/>
              <w:jc w:val="both"/>
              <w:rPr>
                <w:rFonts w:ascii="Times New Roman" w:hAnsi="Times New Roman" w:cs="Times New Roman"/>
                <w:color w:val="000000" w:themeColor="text1"/>
                <w:sz w:val="22"/>
                <w:szCs w:val="22"/>
              </w:rPr>
            </w:pPr>
          </w:p>
          <w:p w:rsidR="00C86C56" w:rsidRPr="00E32906" w:rsidRDefault="00C86C56" w:rsidP="00E810DF">
            <w:pPr>
              <w:spacing w:line="240" w:lineRule="auto"/>
              <w:rPr>
                <w:rFonts w:ascii="Times New Roman" w:hAnsi="Times New Roman" w:cs="Times New Roman"/>
                <w:sz w:val="22"/>
                <w:szCs w:val="22"/>
              </w:rPr>
            </w:pPr>
            <w:r w:rsidRPr="00E32906">
              <w:rPr>
                <w:rFonts w:ascii="Times New Roman" w:hAnsi="Times New Roman" w:cs="Times New Roman"/>
                <w:color w:val="C00000"/>
                <w:sz w:val="22"/>
                <w:szCs w:val="22"/>
              </w:rPr>
              <w:br/>
            </w:r>
          </w:p>
        </w:tc>
        <w:tc>
          <w:tcPr>
            <w:tcW w:w="6237" w:type="dxa"/>
          </w:tcPr>
          <w:p w:rsidR="00C86C56" w:rsidRPr="00E32906" w:rsidRDefault="00C86C56" w:rsidP="00FE24CC">
            <w:pPr>
              <w:spacing w:line="240" w:lineRule="auto"/>
              <w:rPr>
                <w:rFonts w:ascii="Times New Roman" w:hAnsi="Times New Roman" w:cs="Times New Roman"/>
                <w:sz w:val="22"/>
                <w:szCs w:val="22"/>
              </w:rPr>
            </w:pPr>
            <w:r w:rsidRPr="00E32906">
              <w:rPr>
                <w:rFonts w:ascii="Times New Roman" w:hAnsi="Times New Roman" w:cs="Times New Roman"/>
                <w:sz w:val="22"/>
                <w:szCs w:val="22"/>
              </w:rPr>
              <w:t>Pateikiami dokumentai:</w:t>
            </w:r>
          </w:p>
          <w:p w:rsidR="00AA422D" w:rsidRDefault="00AA422D" w:rsidP="00FE24CC">
            <w:pPr>
              <w:spacing w:line="240" w:lineRule="auto"/>
              <w:rPr>
                <w:rFonts w:ascii="Times New Roman" w:hAnsi="Times New Roman" w:cs="Times New Roman"/>
                <w:sz w:val="22"/>
                <w:szCs w:val="22"/>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Arial Unicode MS" w:hAnsi="Times New Roman" w:cs="Times New Roman"/>
                <w:color w:val="0070C0"/>
                <w:sz w:val="22"/>
                <w:szCs w:val="22"/>
                <w:bdr w:val="nil"/>
                <w:lang w:eastAsia="en-US"/>
              </w:rPr>
            </w:pPr>
            <w:r w:rsidRPr="00AA422D">
              <w:rPr>
                <w:rFonts w:ascii="Times New Roman" w:eastAsia="Arial Unicode MS" w:hAnsi="Times New Roman" w:cs="Times New Roman"/>
                <w:b/>
                <w:sz w:val="22"/>
                <w:szCs w:val="22"/>
                <w:bdr w:val="nil"/>
                <w:lang w:eastAsia="en-US"/>
              </w:rPr>
              <w:t>1)</w:t>
            </w:r>
            <w:r w:rsidRPr="00AA422D">
              <w:rPr>
                <w:rFonts w:ascii="Times New Roman" w:eastAsia="Arial Unicode MS" w:hAnsi="Times New Roman" w:cs="Times New Roman"/>
                <w:sz w:val="22"/>
                <w:szCs w:val="22"/>
                <w:bdr w:val="nil"/>
                <w:lang w:eastAsia="en-US"/>
              </w:rPr>
              <w:t xml:space="preserve"> siūlomo specialisto </w:t>
            </w:r>
            <w:r w:rsidRPr="00AA422D">
              <w:rPr>
                <w:rFonts w:ascii="Times New Roman" w:eastAsia="Arial Unicode MS" w:hAnsi="Times New Roman" w:cs="Times New Roman"/>
                <w:b/>
                <w:color w:val="0070C0"/>
                <w:sz w:val="22"/>
                <w:szCs w:val="22"/>
                <w:u w:val="single"/>
                <w:bdr w:val="nil"/>
                <w:lang w:eastAsia="en-US"/>
              </w:rPr>
              <w:t>išsilavinimą patvirtinantis dokumentas</w:t>
            </w:r>
            <w:r w:rsidRPr="00AA422D">
              <w:rPr>
                <w:rFonts w:ascii="Times New Roman" w:eastAsia="Arial Unicode MS" w:hAnsi="Times New Roman" w:cs="Times New Roman"/>
                <w:color w:val="0070C0"/>
                <w:sz w:val="22"/>
                <w:szCs w:val="22"/>
                <w:bdr w:val="nil"/>
                <w:lang w:eastAsia="en-US"/>
              </w:rPr>
              <w:t xml:space="preserve"> </w:t>
            </w:r>
            <w:r w:rsidRPr="00AA422D">
              <w:rPr>
                <w:rFonts w:ascii="Times New Roman" w:eastAsia="Arial Unicode MS" w:hAnsi="Times New Roman" w:cs="Times New Roman"/>
                <w:sz w:val="22"/>
                <w:szCs w:val="22"/>
                <w:bdr w:val="nil"/>
                <w:lang w:eastAsia="en-US"/>
              </w:rPr>
              <w:t>(atestatas/pažymėjimas ar atitinkamos užsienio šalies institucijos išduotas dokumentas</w:t>
            </w:r>
            <w:r w:rsidRPr="00AA422D">
              <w:rPr>
                <w:rFonts w:ascii="Times New Roman" w:eastAsia="Arial Unicode MS" w:hAnsi="Times New Roman" w:cs="Times New Roman"/>
                <w:color w:val="FF0000"/>
                <w:sz w:val="22"/>
                <w:szCs w:val="22"/>
                <w:bdr w:val="nil"/>
                <w:lang w:eastAsia="en-US"/>
              </w:rPr>
              <w:t>**</w:t>
            </w:r>
            <w:r w:rsidRPr="00AA422D">
              <w:rPr>
                <w:rFonts w:ascii="Times New Roman" w:eastAsia="Arial Unicode MS" w:hAnsi="Times New Roman" w:cs="Times New Roman"/>
                <w:sz w:val="22"/>
                <w:szCs w:val="22"/>
                <w:bdr w:val="nil"/>
                <w:lang w:eastAsia="en-US"/>
              </w:rPr>
              <w:t xml:space="preserve"> ar kiti lygiaverčiai dokumentai, patvirtinantys atitiktį nustatytam reikalavimui); </w:t>
            </w:r>
          </w:p>
          <w:p w:rsidR="00AA422D" w:rsidRPr="00AA422D" w:rsidRDefault="00AA422D" w:rsidP="00AA422D">
            <w:pPr>
              <w:pBdr>
                <w:top w:val="nil"/>
                <w:left w:val="nil"/>
                <w:bottom w:val="nil"/>
                <w:right w:val="nil"/>
                <w:between w:val="nil"/>
                <w:bar w:val="nil"/>
              </w:pBdr>
              <w:spacing w:line="240" w:lineRule="auto"/>
              <w:rPr>
                <w:rFonts w:ascii="Times New Roman" w:eastAsia="Arial Unicode MS"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r w:rsidRPr="00AA422D">
              <w:rPr>
                <w:rFonts w:ascii="Times New Roman" w:eastAsia="Times New Roman" w:hAnsi="Times New Roman" w:cs="Times New Roman"/>
                <w:b/>
                <w:sz w:val="22"/>
                <w:szCs w:val="22"/>
                <w:bdr w:val="nil"/>
                <w:lang w:eastAsia="en-US"/>
              </w:rPr>
              <w:t>2)</w:t>
            </w:r>
            <w:r w:rsidRPr="00AA422D">
              <w:rPr>
                <w:rFonts w:ascii="Times New Roman" w:eastAsia="Times New Roman" w:hAnsi="Times New Roman" w:cs="Times New Roman"/>
                <w:sz w:val="22"/>
                <w:szCs w:val="22"/>
                <w:bdr w:val="nil"/>
                <w:lang w:eastAsia="en-US"/>
              </w:rPr>
              <w:t xml:space="preserve"> pateikiama </w:t>
            </w:r>
            <w:r w:rsidRPr="0037471B">
              <w:rPr>
                <w:rFonts w:ascii="Times New Roman" w:eastAsia="Times New Roman" w:hAnsi="Times New Roman" w:cs="Times New Roman"/>
                <w:b/>
                <w:color w:val="0070C0"/>
                <w:sz w:val="22"/>
                <w:szCs w:val="22"/>
                <w:u w:val="single"/>
                <w:bdr w:val="nil"/>
                <w:lang w:eastAsia="en-US"/>
              </w:rPr>
              <w:t xml:space="preserve">specialisto </w:t>
            </w:r>
            <w:r w:rsidR="00383381" w:rsidRPr="0037471B">
              <w:rPr>
                <w:rFonts w:ascii="Times New Roman" w:eastAsia="Times New Roman" w:hAnsi="Times New Roman" w:cs="Times New Roman"/>
                <w:b/>
                <w:color w:val="0070C0"/>
                <w:sz w:val="22"/>
                <w:szCs w:val="22"/>
                <w:u w:val="single"/>
                <w:bdr w:val="nil"/>
                <w:lang w:eastAsia="en-US"/>
              </w:rPr>
              <w:t xml:space="preserve">su </w:t>
            </w:r>
            <w:r w:rsidRPr="0037471B">
              <w:rPr>
                <w:rFonts w:ascii="Times New Roman" w:eastAsia="Times New Roman" w:hAnsi="Times New Roman" w:cs="Times New Roman"/>
                <w:b/>
                <w:color w:val="0070C0"/>
                <w:sz w:val="22"/>
                <w:szCs w:val="22"/>
                <w:u w:val="single"/>
                <w:bdr w:val="nil"/>
                <w:lang w:eastAsia="en-US"/>
              </w:rPr>
              <w:t xml:space="preserve"> </w:t>
            </w:r>
            <w:r w:rsidRPr="00AA422D">
              <w:rPr>
                <w:rFonts w:ascii="Times New Roman" w:eastAsia="Times New Roman" w:hAnsi="Times New Roman" w:cs="Times New Roman"/>
                <w:b/>
                <w:color w:val="0070C0"/>
                <w:sz w:val="22"/>
                <w:szCs w:val="22"/>
                <w:u w:val="single"/>
                <w:bdr w:val="nil"/>
                <w:lang w:eastAsia="en-US"/>
              </w:rPr>
              <w:t>tiekėju teisinė forma</w:t>
            </w:r>
            <w:r w:rsidRPr="00AA422D">
              <w:rPr>
                <w:rFonts w:ascii="Times New Roman" w:eastAsia="Times New Roman" w:hAnsi="Times New Roman" w:cs="Times New Roman"/>
                <w:color w:val="0070C0"/>
                <w:sz w:val="22"/>
                <w:szCs w:val="22"/>
                <w:bdr w:val="nil"/>
                <w:lang w:eastAsia="en-US"/>
              </w:rPr>
              <w:t xml:space="preserve"> </w:t>
            </w:r>
            <w:r w:rsidRPr="00AA422D">
              <w:rPr>
                <w:rFonts w:ascii="Times New Roman" w:eastAsia="Times New Roman" w:hAnsi="Times New Roman" w:cs="Times New Roman"/>
                <w:sz w:val="22"/>
                <w:szCs w:val="22"/>
                <w:bdr w:val="nil"/>
                <w:lang w:eastAsia="en-US"/>
              </w:rPr>
              <w:t>(darbo sutartis ar kt.);</w:t>
            </w: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b/>
                <w:sz w:val="22"/>
                <w:szCs w:val="22"/>
                <w:bdr w:val="nil"/>
                <w:lang w:eastAsia="en-US"/>
              </w:rPr>
            </w:pPr>
            <w:r w:rsidRPr="00AA422D">
              <w:rPr>
                <w:rFonts w:ascii="Times New Roman" w:eastAsia="Times New Roman" w:hAnsi="Times New Roman" w:cs="Times New Roman"/>
                <w:b/>
                <w:sz w:val="22"/>
                <w:szCs w:val="22"/>
                <w:bdr w:val="nil"/>
                <w:lang w:eastAsia="en-US"/>
              </w:rPr>
              <w:t>3)</w:t>
            </w:r>
            <w:r w:rsidRPr="00AA422D">
              <w:rPr>
                <w:rFonts w:ascii="Times New Roman" w:eastAsia="Times New Roman" w:hAnsi="Times New Roman" w:cs="Times New Roman"/>
                <w:sz w:val="22"/>
                <w:szCs w:val="22"/>
                <w:bdr w:val="nil"/>
                <w:lang w:eastAsia="en-US"/>
              </w:rPr>
              <w:t xml:space="preserve"> </w:t>
            </w:r>
            <w:r w:rsidRPr="00AA422D">
              <w:rPr>
                <w:rFonts w:ascii="Times New Roman" w:eastAsia="Times New Roman" w:hAnsi="Times New Roman" w:cs="Times New Roman"/>
                <w:sz w:val="22"/>
                <w:szCs w:val="22"/>
                <w:u w:val="single"/>
                <w:bdr w:val="nil"/>
                <w:lang w:eastAsia="en-US"/>
              </w:rPr>
              <w:t>jeigu specialistas nėra tiekėjo darbuotojas</w:t>
            </w:r>
            <w:r w:rsidRPr="00AA422D">
              <w:rPr>
                <w:rFonts w:ascii="Times New Roman" w:eastAsia="Times New Roman" w:hAnsi="Times New Roman" w:cs="Times New Roman"/>
                <w:sz w:val="22"/>
                <w:szCs w:val="22"/>
                <w:bdr w:val="nil"/>
                <w:lang w:eastAsia="en-US"/>
              </w:rPr>
              <w:t xml:space="preserve">, pateikiamas </w:t>
            </w:r>
            <w:r w:rsidRPr="00AA422D">
              <w:rPr>
                <w:rFonts w:ascii="Times New Roman" w:eastAsia="Times New Roman" w:hAnsi="Times New Roman" w:cs="Times New Roman"/>
                <w:b/>
                <w:color w:val="0070C0"/>
                <w:sz w:val="22"/>
                <w:szCs w:val="22"/>
                <w:u w:val="single"/>
                <w:bdr w:val="nil"/>
                <w:lang w:eastAsia="en-US"/>
              </w:rPr>
              <w:t>specialisto pasirašyta deklaracija dėl sutikimo būti įdarbintu laimėjimo atveju</w:t>
            </w:r>
            <w:r w:rsidRPr="00AA422D">
              <w:rPr>
                <w:rFonts w:ascii="Times New Roman" w:eastAsia="Times New Roman" w:hAnsi="Times New Roman" w:cs="Times New Roman"/>
                <w:b/>
                <w:sz w:val="22"/>
                <w:szCs w:val="22"/>
                <w:bdr w:val="nil"/>
                <w:lang w:eastAsia="en-US"/>
              </w:rPr>
              <w:t xml:space="preserve">; </w:t>
            </w:r>
          </w:p>
          <w:p w:rsidR="00AA422D" w:rsidRPr="00AA422D" w:rsidRDefault="00AA422D" w:rsidP="00AA422D">
            <w:pPr>
              <w:pBdr>
                <w:top w:val="nil"/>
                <w:left w:val="nil"/>
                <w:bottom w:val="nil"/>
                <w:right w:val="nil"/>
                <w:between w:val="nil"/>
                <w:bar w:val="nil"/>
              </w:pBdr>
              <w:spacing w:line="240" w:lineRule="auto"/>
              <w:jc w:val="both"/>
              <w:rPr>
                <w:rFonts w:ascii="Times New Roman" w:eastAsia="Times New Roman" w:hAnsi="Times New Roman" w:cs="Times New Roman"/>
                <w:sz w:val="22"/>
                <w:szCs w:val="22"/>
                <w:bdr w:val="nil"/>
                <w:lang w:eastAsia="en-US"/>
              </w:rPr>
            </w:pPr>
          </w:p>
          <w:p w:rsidR="00AA422D" w:rsidRPr="00AA422D" w:rsidRDefault="00AA422D" w:rsidP="00AA422D">
            <w:pPr>
              <w:pBdr>
                <w:top w:val="nil"/>
                <w:left w:val="nil"/>
                <w:bottom w:val="nil"/>
                <w:right w:val="nil"/>
                <w:between w:val="nil"/>
                <w:bar w:val="nil"/>
              </w:pBdr>
              <w:spacing w:line="240" w:lineRule="auto"/>
              <w:jc w:val="both"/>
              <w:rPr>
                <w:rFonts w:ascii="Times New Roman" w:eastAsia="Arial Unicode MS" w:hAnsi="Times New Roman" w:cs="Times New Roman"/>
                <w:sz w:val="22"/>
                <w:szCs w:val="22"/>
                <w:bdr w:val="nil"/>
                <w:lang w:eastAsia="en-US"/>
              </w:rPr>
            </w:pPr>
            <w:r w:rsidRPr="00AA422D">
              <w:rPr>
                <w:rFonts w:ascii="Times New Roman" w:eastAsia="Arial Unicode MS" w:hAnsi="Times New Roman" w:cs="Times New Roman"/>
                <w:color w:val="FF0000"/>
                <w:sz w:val="22"/>
                <w:szCs w:val="22"/>
                <w:bdr w:val="nil"/>
                <w:lang w:eastAsia="en-US"/>
              </w:rPr>
              <w:t>**</w:t>
            </w:r>
            <w:r w:rsidRPr="00AA422D">
              <w:rPr>
                <w:rFonts w:ascii="Times New Roman" w:eastAsia="Arial Unicode MS" w:hAnsi="Times New Roman" w:cs="Times New Roman"/>
                <w:sz w:val="22"/>
                <w:szCs w:val="22"/>
                <w:bdr w:val="nil"/>
                <w:lang w:eastAsia="en-US"/>
              </w:rPr>
              <w:t>Pateikiamos dokumentų kopijos ar/ir nuorodos į nacionalines duomenų bazes bet kurioje valstybėje narėje, prie kurių pirkimo vykdytojas turės galimybę tiesiogiai ir neatlygintinai prisijungti ir susipažinti su reikalaujamais dokumentais ir (ar) informacija.</w:t>
            </w:r>
          </w:p>
          <w:p w:rsidR="00AA422D" w:rsidRDefault="00AA422D" w:rsidP="00FE24CC">
            <w:pPr>
              <w:spacing w:line="240" w:lineRule="auto"/>
              <w:rPr>
                <w:rFonts w:ascii="Times New Roman" w:hAnsi="Times New Roman" w:cs="Times New Roman"/>
                <w:sz w:val="22"/>
                <w:szCs w:val="22"/>
              </w:rPr>
            </w:pPr>
          </w:p>
          <w:p w:rsidR="00AA422D" w:rsidRDefault="00AA422D" w:rsidP="00FE24CC">
            <w:pPr>
              <w:spacing w:line="240" w:lineRule="auto"/>
              <w:rPr>
                <w:rFonts w:ascii="Times New Roman" w:hAnsi="Times New Roman" w:cs="Times New Roman"/>
                <w:sz w:val="22"/>
                <w:szCs w:val="22"/>
              </w:rPr>
            </w:pPr>
          </w:p>
          <w:p w:rsidR="00AA422D" w:rsidRDefault="00AA422D" w:rsidP="00FE24CC">
            <w:pPr>
              <w:spacing w:line="240" w:lineRule="auto"/>
              <w:rPr>
                <w:rFonts w:ascii="Times New Roman" w:hAnsi="Times New Roman" w:cs="Times New Roman"/>
                <w:sz w:val="22"/>
                <w:szCs w:val="22"/>
              </w:rPr>
            </w:pPr>
          </w:p>
          <w:p w:rsidR="00C86C56" w:rsidRPr="00E32906" w:rsidRDefault="00C86C56" w:rsidP="00FE24CC">
            <w:pPr>
              <w:spacing w:line="240" w:lineRule="auto"/>
              <w:rPr>
                <w:rFonts w:ascii="Times New Roman" w:hAnsi="Times New Roman" w:cs="Times New Roman"/>
                <w:sz w:val="22"/>
                <w:szCs w:val="22"/>
              </w:rPr>
            </w:pPr>
          </w:p>
        </w:tc>
        <w:tc>
          <w:tcPr>
            <w:tcW w:w="2977" w:type="dxa"/>
          </w:tcPr>
          <w:p w:rsidR="0037471B" w:rsidRPr="0037471B" w:rsidRDefault="00FB7B69" w:rsidP="0037471B">
            <w:pPr>
              <w:pStyle w:val="FootnoteText"/>
              <w:rPr>
                <w:rFonts w:ascii="Times New Roman" w:eastAsia="Aptos" w:hAnsi="Times New Roman" w:cs="Times New Roman"/>
                <w:lang w:eastAsia="en-US"/>
              </w:rPr>
            </w:pPr>
            <w:r w:rsidRPr="0037471B">
              <w:rPr>
                <w:rFonts w:ascii="Times New Roman" w:hAnsi="Times New Roman" w:cs="Times New Roman"/>
                <w:iCs/>
                <w:color w:val="000000"/>
              </w:rPr>
              <w:t>-</w:t>
            </w:r>
            <w:r w:rsidR="0037471B" w:rsidRPr="0037471B" w:rsidDel="0037471B">
              <w:rPr>
                <w:rFonts w:ascii="Times New Roman" w:hAnsi="Times New Roman" w:cs="Times New Roman"/>
                <w:iCs/>
                <w:color w:val="000000"/>
              </w:rPr>
              <w:t xml:space="preserve"> </w:t>
            </w:r>
            <w:r w:rsidR="0037471B" w:rsidRPr="0037471B">
              <w:rPr>
                <w:rFonts w:ascii="Times New Roman" w:eastAsia="Aptos" w:hAnsi="Times New Roman" w:cs="Times New Roman"/>
                <w:b/>
                <w:bCs/>
                <w:lang w:eastAsia="en-US"/>
              </w:rPr>
              <w:t>jeigu pasiūlymą teikia ūkio subjektų grupė</w:t>
            </w:r>
            <w:r w:rsidR="0037471B" w:rsidRPr="0037471B">
              <w:rPr>
                <w:rFonts w:ascii="Times New Roman" w:eastAsia="Aptos" w:hAnsi="Times New Roman" w:cs="Times New Roman"/>
                <w:lang w:eastAsia="en-US"/>
              </w:rPr>
              <w:t xml:space="preserve"> – reikalavimą turi atitikti ūkio </w:t>
            </w:r>
            <w:r w:rsidR="0037471B" w:rsidRPr="0037471B">
              <w:rPr>
                <w:rFonts w:ascii="Times New Roman" w:eastAsia="Aptos" w:hAnsi="Times New Roman" w:cs="Times New Roman"/>
                <w:b/>
                <w:bCs/>
                <w:lang w:eastAsia="en-US"/>
              </w:rPr>
              <w:t>subjektų grupės nario (-</w:t>
            </w:r>
            <w:proofErr w:type="spellStart"/>
            <w:r w:rsidR="0037471B" w:rsidRPr="0037471B">
              <w:rPr>
                <w:rFonts w:ascii="Times New Roman" w:eastAsia="Aptos" w:hAnsi="Times New Roman" w:cs="Times New Roman"/>
                <w:b/>
                <w:bCs/>
                <w:lang w:eastAsia="en-US"/>
              </w:rPr>
              <w:t>ių</w:t>
            </w:r>
            <w:proofErr w:type="spellEnd"/>
            <w:r w:rsidR="0037471B" w:rsidRPr="0037471B">
              <w:rPr>
                <w:rFonts w:ascii="Times New Roman" w:eastAsia="Aptos" w:hAnsi="Times New Roman" w:cs="Times New Roman"/>
                <w:b/>
                <w:bCs/>
                <w:lang w:eastAsia="en-US"/>
              </w:rPr>
              <w:t>) specialistai</w:t>
            </w:r>
            <w:r w:rsidR="0037471B" w:rsidRPr="0037471B">
              <w:rPr>
                <w:rFonts w:ascii="Times New Roman" w:eastAsia="Aptos" w:hAnsi="Times New Roman" w:cs="Times New Roman"/>
                <w:lang w:eastAsia="en-US"/>
              </w:rPr>
              <w:t>, atsižvelgiant į jų prisiimamus įsipareigojimus pirkimo sutarčiai vykdyti;</w:t>
            </w:r>
          </w:p>
          <w:p w:rsidR="00FB7B69" w:rsidRPr="0037471B" w:rsidRDefault="00FB7B69" w:rsidP="00FB7B69">
            <w:pPr>
              <w:pStyle w:val="ListParagraph"/>
              <w:ind w:left="0"/>
              <w:jc w:val="left"/>
              <w:rPr>
                <w:iCs/>
                <w:color w:val="000000"/>
                <w:sz w:val="20"/>
                <w:szCs w:val="20"/>
              </w:rPr>
            </w:pPr>
          </w:p>
          <w:p w:rsidR="0037471B" w:rsidRPr="0037471B" w:rsidRDefault="00FB7B69" w:rsidP="0037471B">
            <w:pPr>
              <w:pStyle w:val="FootnoteText"/>
              <w:rPr>
                <w:rFonts w:ascii="Times New Roman" w:eastAsia="Aptos" w:hAnsi="Times New Roman" w:cs="Times New Roman"/>
                <w:lang w:eastAsia="en-US"/>
              </w:rPr>
            </w:pPr>
            <w:r w:rsidRPr="0037471B">
              <w:rPr>
                <w:rFonts w:ascii="Times New Roman" w:hAnsi="Times New Roman" w:cs="Times New Roman"/>
                <w:iCs/>
                <w:color w:val="000000"/>
              </w:rPr>
              <w:t xml:space="preserve"> -</w:t>
            </w:r>
            <w:r w:rsidR="0037471B" w:rsidRPr="0037471B">
              <w:rPr>
                <w:rFonts w:ascii="Times New Roman" w:eastAsia="Aptos" w:hAnsi="Times New Roman" w:cs="Times New Roman"/>
                <w:b/>
                <w:bCs/>
                <w:lang w:eastAsia="en-US"/>
              </w:rPr>
              <w:t xml:space="preserve"> tiekėjas gali remtis kitų ūkio subjektų </w:t>
            </w:r>
            <w:proofErr w:type="spellStart"/>
            <w:r w:rsidR="0037471B" w:rsidRPr="0037471B">
              <w:rPr>
                <w:rFonts w:ascii="Times New Roman" w:eastAsia="Aptos" w:hAnsi="Times New Roman" w:cs="Times New Roman"/>
                <w:b/>
                <w:bCs/>
                <w:lang w:eastAsia="en-US"/>
              </w:rPr>
              <w:t>pajėgumais</w:t>
            </w:r>
            <w:proofErr w:type="spellEnd"/>
            <w:r w:rsidR="0037471B" w:rsidRPr="0037471B">
              <w:rPr>
                <w:rFonts w:ascii="Times New Roman" w:eastAsia="Aptos" w:hAnsi="Times New Roman" w:cs="Times New Roman"/>
                <w:lang w:eastAsia="en-US"/>
              </w:rPr>
              <w:t xml:space="preserve"> tik tuo atveju, jeigu tie subjektai (jų darbuotojai) patys vykdys tą pirkimo sutarties dalį, kuriai reikia jų turimų </w:t>
            </w:r>
            <w:proofErr w:type="spellStart"/>
            <w:r w:rsidR="0037471B" w:rsidRPr="0037471B">
              <w:rPr>
                <w:rFonts w:ascii="Times New Roman" w:eastAsia="Aptos" w:hAnsi="Times New Roman" w:cs="Times New Roman"/>
                <w:lang w:eastAsia="en-US"/>
              </w:rPr>
              <w:t>pajėgumų</w:t>
            </w:r>
            <w:proofErr w:type="spellEnd"/>
            <w:r w:rsidR="0037471B" w:rsidRPr="0037471B">
              <w:rPr>
                <w:rFonts w:ascii="Times New Roman" w:eastAsia="Aptos" w:hAnsi="Times New Roman" w:cs="Times New Roman"/>
                <w:lang w:eastAsia="en-US"/>
              </w:rPr>
              <w:t>;</w:t>
            </w:r>
          </w:p>
          <w:p w:rsidR="00AA649F" w:rsidRPr="0037471B" w:rsidRDefault="00AA649F" w:rsidP="00FB7B69">
            <w:pPr>
              <w:tabs>
                <w:tab w:val="left" w:pos="178"/>
              </w:tabs>
              <w:spacing w:line="240" w:lineRule="auto"/>
              <w:ind w:hanging="106"/>
              <w:rPr>
                <w:rFonts w:ascii="Times New Roman" w:hAnsi="Times New Roman" w:cs="Times New Roman"/>
                <w:iCs/>
                <w:color w:val="000000"/>
                <w:sz w:val="20"/>
                <w:szCs w:val="20"/>
              </w:rPr>
            </w:pPr>
          </w:p>
          <w:p w:rsidR="00C86C56" w:rsidRPr="00E32906" w:rsidRDefault="00FB7B69" w:rsidP="0037471B">
            <w:pPr>
              <w:tabs>
                <w:tab w:val="left" w:pos="178"/>
              </w:tabs>
              <w:spacing w:line="240" w:lineRule="auto"/>
              <w:ind w:hanging="106"/>
              <w:rPr>
                <w:rFonts w:ascii="Times New Roman" w:hAnsi="Times New Roman" w:cs="Times New Roman"/>
                <w:sz w:val="22"/>
                <w:szCs w:val="22"/>
              </w:rPr>
            </w:pPr>
            <w:r w:rsidRPr="0037471B">
              <w:rPr>
                <w:rFonts w:ascii="Times New Roman" w:hAnsi="Times New Roman" w:cs="Times New Roman"/>
                <w:iCs/>
                <w:color w:val="000000"/>
                <w:sz w:val="20"/>
                <w:szCs w:val="20"/>
              </w:rPr>
              <w:t xml:space="preserve"> -</w:t>
            </w:r>
            <w:r w:rsidR="00AA649F" w:rsidRPr="0037471B">
              <w:rPr>
                <w:rFonts w:ascii="Times New Roman" w:hAnsi="Times New Roman" w:cs="Times New Roman"/>
                <w:iCs/>
                <w:color w:val="000000"/>
                <w:sz w:val="20"/>
                <w:szCs w:val="20"/>
              </w:rPr>
              <w:t xml:space="preserve"> </w:t>
            </w:r>
            <w:r w:rsidR="0037471B" w:rsidRPr="0037471B">
              <w:rPr>
                <w:rFonts w:ascii="Times New Roman" w:hAnsi="Times New Roman" w:cs="Times New Roman"/>
                <w:b/>
                <w:bCs/>
                <w:sz w:val="20"/>
                <w:szCs w:val="20"/>
              </w:rPr>
              <w:t>subtiekėjai</w:t>
            </w:r>
            <w:r w:rsidR="0037471B" w:rsidRPr="0037471B">
              <w:rPr>
                <w:rFonts w:ascii="Times New Roman" w:hAnsi="Times New Roman" w:cs="Times New Roman"/>
                <w:sz w:val="20"/>
                <w:szCs w:val="20"/>
              </w:rPr>
              <w:t xml:space="preserve"> – jei tiekėjas (jo pasitelkiami specialistai) pats atitinka nustatytą reikalavimą, tačiau ketina pasitelkti subtiekėjus (jo specialistus), subtiekėjų specialistai privalo atitikti nustatytus reikalavimus, jeigu subtiekėjai (jų darbuotojai) </w:t>
            </w:r>
            <w:r w:rsidR="0037471B" w:rsidRPr="0037471B">
              <w:rPr>
                <w:rFonts w:ascii="Times New Roman" w:hAnsi="Times New Roman" w:cs="Times New Roman"/>
                <w:b/>
                <w:bCs/>
                <w:sz w:val="20"/>
                <w:szCs w:val="20"/>
              </w:rPr>
              <w:t>patys vykdys tą pirkimo sutarties dalį, kuriai reikia nustatytos kvalifikacijos.</w:t>
            </w:r>
          </w:p>
        </w:tc>
      </w:tr>
    </w:tbl>
    <w:p w:rsidR="00F91DB2" w:rsidRPr="00E32906" w:rsidRDefault="00F91DB2" w:rsidP="00F91DB2">
      <w:pPr>
        <w:spacing w:after="0" w:line="240" w:lineRule="auto"/>
        <w:rPr>
          <w:rFonts w:ascii="Times New Roman" w:hAnsi="Times New Roman" w:cs="Times New Roman"/>
          <w:sz w:val="24"/>
          <w:szCs w:val="24"/>
        </w:rPr>
      </w:pPr>
    </w:p>
    <w:p w:rsidR="00EB1CA2" w:rsidRDefault="00EB1CA2" w:rsidP="00F91DB2">
      <w:pPr>
        <w:spacing w:after="0" w:line="240" w:lineRule="auto"/>
        <w:rPr>
          <w:rFonts w:ascii="Times New Roman" w:eastAsia="Times New Roman" w:hAnsi="Times New Roman" w:cs="Times New Roman"/>
          <w:b/>
          <w:bCs/>
          <w:sz w:val="20"/>
          <w:szCs w:val="20"/>
        </w:rPr>
      </w:pPr>
    </w:p>
    <w:p w:rsidR="00EB1CA2" w:rsidRDefault="00EB1CA2" w:rsidP="00F91DB2">
      <w:pPr>
        <w:spacing w:after="0" w:line="240" w:lineRule="auto"/>
        <w:rPr>
          <w:rFonts w:ascii="Times New Roman" w:eastAsia="Times New Roman" w:hAnsi="Times New Roman" w:cs="Times New Roman"/>
          <w:b/>
          <w:bCs/>
          <w:sz w:val="20"/>
          <w:szCs w:val="20"/>
        </w:rPr>
      </w:pPr>
    </w:p>
    <w:p w:rsidR="00EB1CA2" w:rsidRPr="00EC42C1" w:rsidRDefault="008B4FDB" w:rsidP="00EB1CA2">
      <w:pPr>
        <w:pStyle w:val="Heading"/>
        <w:jc w:val="center"/>
        <w:rPr>
          <w:rFonts w:eastAsiaTheme="minorEastAsia" w:cs="Times New Roman"/>
          <w:sz w:val="24"/>
          <w:szCs w:val="24"/>
          <w:bdr w:val="none" w:sz="0" w:space="0" w:color="auto"/>
          <w:lang w:val="lt-LT"/>
        </w:rPr>
      </w:pPr>
      <w:r w:rsidRPr="00EC42C1">
        <w:rPr>
          <w:rFonts w:eastAsiaTheme="minorHAnsi"/>
          <w:lang w:val="lt-LT"/>
        </w:rPr>
        <w:t xml:space="preserve">aplinkos apsaugos </w:t>
      </w:r>
      <w:r w:rsidR="00EB1CA2" w:rsidRPr="00EC42C1">
        <w:rPr>
          <w:rFonts w:eastAsiaTheme="minorEastAsia" w:cs="Times New Roman"/>
          <w:sz w:val="24"/>
          <w:szCs w:val="24"/>
          <w:bdr w:val="none" w:sz="0" w:space="0" w:color="auto"/>
          <w:lang w:val="lt-LT"/>
        </w:rPr>
        <w:t xml:space="preserve">vadybos sistemų STANDARTų reikalavimai </w:t>
      </w:r>
    </w:p>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Default="00EB1CA2" w:rsidP="00EB1CA2">
      <w:pPr>
        <w:spacing w:after="0"/>
        <w:jc w:val="right"/>
        <w:rPr>
          <w:rFonts w:ascii="Times New Roman" w:eastAsia="Times New Roman" w:hAnsi="Times New Roman" w:cs="Times New Roman"/>
          <w:b/>
          <w:bCs/>
          <w:sz w:val="20"/>
          <w:szCs w:val="20"/>
        </w:rPr>
      </w:pPr>
      <w:r>
        <w:rPr>
          <w:rFonts w:ascii="Times New Roman" w:hAnsi="Times New Roman" w:cs="Times New Roman"/>
          <w:b/>
          <w:i/>
          <w:color w:val="0070C0"/>
          <w:sz w:val="28"/>
          <w:szCs w:val="28"/>
        </w:rPr>
        <w:t>3</w:t>
      </w:r>
      <w:r w:rsidRPr="00FB7B69">
        <w:rPr>
          <w:rFonts w:ascii="Times New Roman" w:hAnsi="Times New Roman" w:cs="Times New Roman"/>
          <w:b/>
          <w:i/>
          <w:color w:val="0070C0"/>
          <w:sz w:val="28"/>
          <w:szCs w:val="28"/>
        </w:rPr>
        <w:t xml:space="preserve"> lentelė</w:t>
      </w:r>
    </w:p>
    <w:p w:rsidR="00EF34B3" w:rsidRPr="002D1231" w:rsidRDefault="00EF34B3" w:rsidP="00F91DB2">
      <w:pPr>
        <w:spacing w:after="0" w:line="240" w:lineRule="auto"/>
        <w:rPr>
          <w:rFonts w:ascii="Times New Roman" w:eastAsia="Times New Roman" w:hAnsi="Times New Roman" w:cs="Times New Roman"/>
          <w:b/>
          <w:bCs/>
          <w:sz w:val="24"/>
          <w:szCs w:val="24"/>
        </w:rPr>
      </w:pPr>
    </w:p>
    <w:tbl>
      <w:tblPr>
        <w:tblStyle w:val="TableGrid1"/>
        <w:tblW w:w="14884" w:type="dxa"/>
        <w:tblInd w:w="-5" w:type="dxa"/>
        <w:tblLayout w:type="fixed"/>
        <w:tblLook w:val="04A0" w:firstRow="1" w:lastRow="0" w:firstColumn="1" w:lastColumn="0" w:noHBand="0" w:noVBand="1"/>
      </w:tblPr>
      <w:tblGrid>
        <w:gridCol w:w="590"/>
        <w:gridCol w:w="3805"/>
        <w:gridCol w:w="6095"/>
        <w:gridCol w:w="4394"/>
      </w:tblGrid>
      <w:tr w:rsidR="00EB1CA2" w:rsidRPr="00EC42C1" w:rsidTr="00032704">
        <w:tc>
          <w:tcPr>
            <w:tcW w:w="590" w:type="dxa"/>
            <w:shd w:val="clear" w:color="auto" w:fill="E2EFD9" w:themeFill="accent6" w:themeFillTint="33"/>
          </w:tcPr>
          <w:p w:rsidR="00EB1CA2" w:rsidRPr="00EC42C1" w:rsidRDefault="00EB1CA2" w:rsidP="00032704">
            <w:pPr>
              <w:spacing w:line="312" w:lineRule="auto"/>
              <w:jc w:val="right"/>
              <w:rPr>
                <w:b/>
                <w:bCs/>
                <w:color w:val="404040" w:themeColor="text1" w:themeTint="BF"/>
                <w:sz w:val="22"/>
                <w:szCs w:val="22"/>
                <w:u w:color="000000"/>
                <w:lang w:val="lt-LT" w:eastAsia="en-GB"/>
                <w14:textOutline w14:w="12700" w14:cap="flat" w14:cmpd="sng" w14:algn="ctr">
                  <w14:noFill/>
                  <w14:prstDash w14:val="solid"/>
                  <w14:miter w14:lim="400000"/>
                </w14:textOutline>
              </w:rPr>
            </w:pPr>
            <w:r w:rsidRPr="00EC42C1">
              <w:rPr>
                <w:b/>
                <w:bCs/>
                <w:color w:val="404040" w:themeColor="text1" w:themeTint="BF"/>
                <w:sz w:val="22"/>
                <w:szCs w:val="22"/>
                <w:u w:color="000000"/>
                <w:lang w:val="lt-LT" w:eastAsia="en-GB"/>
                <w14:textOutline w14:w="12700" w14:cap="flat" w14:cmpd="sng" w14:algn="ctr">
                  <w14:noFill/>
                  <w14:prstDash w14:val="solid"/>
                  <w14:miter w14:lim="400000"/>
                </w14:textOutline>
              </w:rPr>
              <w:t>Eil. Nr.</w:t>
            </w:r>
          </w:p>
        </w:tc>
        <w:tc>
          <w:tcPr>
            <w:tcW w:w="3805" w:type="dxa"/>
            <w:shd w:val="clear" w:color="auto" w:fill="E2EFD9" w:themeFill="accent6" w:themeFillTint="33"/>
            <w:vAlign w:val="center"/>
          </w:tcPr>
          <w:p w:rsidR="00EB1CA2" w:rsidRPr="00EC42C1" w:rsidRDefault="008B4FDB" w:rsidP="00032704">
            <w:pPr>
              <w:jc w:val="center"/>
              <w:rPr>
                <w:rFonts w:eastAsia="Arial Unicode MS"/>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REIKALAVIMAS</w:t>
            </w:r>
          </w:p>
        </w:tc>
        <w:tc>
          <w:tcPr>
            <w:tcW w:w="6095" w:type="dxa"/>
            <w:shd w:val="clear" w:color="auto" w:fill="E2EFD9" w:themeFill="accent6" w:themeFillTint="33"/>
            <w:vAlign w:val="center"/>
          </w:tcPr>
          <w:p w:rsidR="00EB1CA2" w:rsidRPr="00EC42C1" w:rsidRDefault="008B4FDB" w:rsidP="00032704">
            <w:pPr>
              <w:jc w:val="center"/>
              <w:rPr>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ATITIKĮ PAGRINDŽIANTYS DOKUMENTAI</w:t>
            </w:r>
          </w:p>
        </w:tc>
        <w:tc>
          <w:tcPr>
            <w:tcW w:w="4394" w:type="dxa"/>
            <w:shd w:val="clear" w:color="auto" w:fill="E2EFD9" w:themeFill="accent6" w:themeFillTint="33"/>
          </w:tcPr>
          <w:p w:rsidR="00EB1CA2" w:rsidRPr="00EC42C1" w:rsidRDefault="008B4FDB" w:rsidP="00032704">
            <w:pPr>
              <w:jc w:val="center"/>
              <w:rPr>
                <w:rFonts w:eastAsia="Arial Unicode MS"/>
                <w:b/>
                <w:bCs/>
                <w:color w:val="404040" w:themeColor="text1" w:themeTint="BF"/>
                <w:sz w:val="22"/>
                <w:szCs w:val="22"/>
                <w:lang w:val="lt-LT" w:eastAsia="en-GB"/>
              </w:rPr>
            </w:pPr>
            <w:r w:rsidRPr="00EC42C1">
              <w:rPr>
                <w:rFonts w:eastAsia="Arial Unicode MS"/>
                <w:b/>
                <w:bCs/>
                <w:color w:val="404040" w:themeColor="text1" w:themeTint="BF"/>
                <w:sz w:val="22"/>
                <w:szCs w:val="22"/>
                <w:lang w:val="lt-LT" w:eastAsia="en-GB"/>
              </w:rPr>
              <w:t>SUBJEKTAS, KURIS TURI ATITIKTI REIKALAVIMĄ</w:t>
            </w:r>
          </w:p>
        </w:tc>
      </w:tr>
      <w:tr w:rsidR="00EB1CA2" w:rsidRPr="00EC42C1" w:rsidTr="00032704">
        <w:tc>
          <w:tcPr>
            <w:tcW w:w="590" w:type="dxa"/>
          </w:tcPr>
          <w:p w:rsidR="00EB1CA2" w:rsidRPr="00EC42C1" w:rsidRDefault="00EB1CA2" w:rsidP="00EB1CA2">
            <w:pPr>
              <w:spacing w:line="240" w:lineRule="auto"/>
              <w:rPr>
                <w:color w:val="000000"/>
                <w:sz w:val="22"/>
                <w:szCs w:val="22"/>
                <w:u w:color="000000"/>
                <w:lang w:eastAsia="en-GB"/>
                <w14:textOutline w14:w="12700" w14:cap="flat" w14:cmpd="sng" w14:algn="ctr">
                  <w14:noFill/>
                  <w14:prstDash w14:val="solid"/>
                  <w14:miter w14:lim="400000"/>
                </w14:textOutline>
              </w:rPr>
            </w:pPr>
          </w:p>
        </w:tc>
        <w:tc>
          <w:tcPr>
            <w:tcW w:w="3805" w:type="dxa"/>
          </w:tcPr>
          <w:p w:rsidR="00EB1CA2" w:rsidRPr="00EB1CA2" w:rsidRDefault="00EB1CA2" w:rsidP="00EB1CA2">
            <w:pPr>
              <w:jc w:val="center"/>
              <w:rPr>
                <w:rFonts w:eastAsiaTheme="minorHAnsi"/>
                <w:b/>
                <w:i/>
                <w:color w:val="0070C0"/>
                <w:sz w:val="22"/>
                <w:szCs w:val="22"/>
              </w:rPr>
            </w:pPr>
            <w:r w:rsidRPr="00EB1CA2">
              <w:rPr>
                <w:rFonts w:eastAsiaTheme="minorHAnsi"/>
                <w:b/>
                <w:i/>
                <w:color w:val="0070C0"/>
                <w:sz w:val="22"/>
                <w:szCs w:val="22"/>
              </w:rPr>
              <w:t>1</w:t>
            </w:r>
          </w:p>
        </w:tc>
        <w:tc>
          <w:tcPr>
            <w:tcW w:w="6095" w:type="dxa"/>
          </w:tcPr>
          <w:p w:rsidR="00EB1CA2" w:rsidRPr="00EB1CA2" w:rsidRDefault="00EB1CA2" w:rsidP="00EB1CA2">
            <w:pPr>
              <w:pStyle w:val="BodyA"/>
              <w:spacing w:line="276" w:lineRule="auto"/>
              <w:jc w:val="center"/>
              <w:rPr>
                <w:rFonts w:ascii="Times New Roman" w:eastAsia="Calibri" w:hAnsi="Times New Roman" w:cs="Times New Roman"/>
                <w:b/>
                <w:i/>
                <w:color w:val="0070C0"/>
                <w:sz w:val="22"/>
                <w:szCs w:val="22"/>
                <w:lang w:val="lt-LT"/>
              </w:rPr>
            </w:pPr>
            <w:r w:rsidRPr="00EB1CA2">
              <w:rPr>
                <w:rFonts w:ascii="Times New Roman" w:eastAsia="Calibri" w:hAnsi="Times New Roman" w:cs="Times New Roman"/>
                <w:b/>
                <w:i/>
                <w:color w:val="0070C0"/>
                <w:sz w:val="22"/>
                <w:szCs w:val="22"/>
                <w:lang w:val="lt-LT"/>
              </w:rPr>
              <w:t>2</w:t>
            </w:r>
          </w:p>
        </w:tc>
        <w:tc>
          <w:tcPr>
            <w:tcW w:w="4394" w:type="dxa"/>
          </w:tcPr>
          <w:p w:rsidR="00EB1CA2" w:rsidRPr="00EB1CA2" w:rsidRDefault="00EB1CA2" w:rsidP="00EB1CA2">
            <w:pPr>
              <w:spacing w:line="259" w:lineRule="auto"/>
              <w:jc w:val="center"/>
              <w:rPr>
                <w:rFonts w:eastAsiaTheme="minorHAnsi"/>
                <w:b/>
                <w:i/>
                <w:color w:val="0070C0"/>
                <w:sz w:val="22"/>
                <w:szCs w:val="22"/>
                <w:lang w:eastAsia="en-GB"/>
              </w:rPr>
            </w:pPr>
            <w:r w:rsidRPr="00EB1CA2">
              <w:rPr>
                <w:rFonts w:eastAsiaTheme="minorHAnsi"/>
                <w:b/>
                <w:i/>
                <w:color w:val="0070C0"/>
                <w:sz w:val="22"/>
                <w:szCs w:val="22"/>
                <w:lang w:eastAsia="en-GB"/>
              </w:rPr>
              <w:t>3</w:t>
            </w:r>
          </w:p>
        </w:tc>
      </w:tr>
      <w:tr w:rsidR="00EB1CA2" w:rsidRPr="00EC42C1" w:rsidTr="00032704">
        <w:tc>
          <w:tcPr>
            <w:tcW w:w="590" w:type="dxa"/>
          </w:tcPr>
          <w:p w:rsidR="00EB1CA2" w:rsidRPr="00EC42C1" w:rsidRDefault="00EB1CA2" w:rsidP="00EB1CA2">
            <w:pPr>
              <w:spacing w:line="240" w:lineRule="auto"/>
              <w:ind w:left="360" w:hanging="323"/>
              <w:rPr>
                <w:color w:val="000000"/>
                <w:sz w:val="22"/>
                <w:szCs w:val="22"/>
                <w:u w:color="000000"/>
                <w:lang w:val="lt-LT" w:eastAsia="en-GB"/>
                <w14:textOutline w14:w="12700" w14:cap="flat" w14:cmpd="sng" w14:algn="ctr">
                  <w14:noFill/>
                  <w14:prstDash w14:val="solid"/>
                  <w14:miter w14:lim="400000"/>
                </w14:textOutline>
              </w:rPr>
            </w:pPr>
            <w:r>
              <w:rPr>
                <w:color w:val="000000"/>
                <w:sz w:val="22"/>
                <w:szCs w:val="22"/>
                <w:u w:color="000000"/>
                <w:lang w:val="lt-LT" w:eastAsia="en-GB"/>
                <w14:textOutline w14:w="12700" w14:cap="flat" w14:cmpd="sng" w14:algn="ctr">
                  <w14:noFill/>
                  <w14:prstDash w14:val="solid"/>
                  <w14:miter w14:lim="400000"/>
                </w14:textOutline>
              </w:rPr>
              <w:t>1.</w:t>
            </w:r>
          </w:p>
        </w:tc>
        <w:tc>
          <w:tcPr>
            <w:tcW w:w="3805" w:type="dxa"/>
          </w:tcPr>
          <w:p w:rsidR="00EB1CA2" w:rsidRPr="00EC42C1" w:rsidRDefault="00EB1CA2" w:rsidP="00032704">
            <w:pPr>
              <w:jc w:val="both"/>
              <w:rPr>
                <w:sz w:val="22"/>
                <w:szCs w:val="22"/>
                <w:lang w:val="lt-LT" w:eastAsia="en-GB"/>
              </w:rPr>
            </w:pPr>
            <w:r w:rsidRPr="00EC42C1">
              <w:rPr>
                <w:rFonts w:eastAsiaTheme="minorHAnsi"/>
                <w:sz w:val="22"/>
                <w:szCs w:val="22"/>
                <w:lang w:val="lt-LT"/>
              </w:rPr>
              <w:t xml:space="preserve">Tiekėjas atliekamiems </w:t>
            </w:r>
            <w:r w:rsidR="00C32AA2">
              <w:rPr>
                <w:sz w:val="22"/>
                <w:szCs w:val="22"/>
                <w:lang w:val="lt-LT"/>
              </w:rPr>
              <w:t xml:space="preserve">bendriesiems </w:t>
            </w:r>
            <w:r w:rsidR="00C32AA2" w:rsidRPr="00111426">
              <w:rPr>
                <w:sz w:val="22"/>
                <w:szCs w:val="22"/>
                <w:lang w:val="lt-LT"/>
              </w:rPr>
              <w:t>statybos darbams</w:t>
            </w:r>
            <w:r w:rsidR="00C32AA2">
              <w:rPr>
                <w:sz w:val="22"/>
                <w:szCs w:val="22"/>
                <w:lang w:val="lt-LT"/>
              </w:rPr>
              <w:t xml:space="preserve"> (</w:t>
            </w:r>
            <w:r w:rsidR="00C32AA2" w:rsidRPr="00A75DFD">
              <w:rPr>
                <w:sz w:val="22"/>
                <w:szCs w:val="22"/>
                <w:lang w:val="lt-LT"/>
              </w:rPr>
              <w:t>žemės darbai</w:t>
            </w:r>
            <w:r w:rsidR="00C32AA2">
              <w:rPr>
                <w:sz w:val="22"/>
                <w:szCs w:val="22"/>
                <w:lang w:val="lt-LT"/>
              </w:rPr>
              <w:t xml:space="preserve">: </w:t>
            </w:r>
            <w:r w:rsidR="00C32AA2" w:rsidRPr="00A75DFD">
              <w:rPr>
                <w:sz w:val="22"/>
                <w:szCs w:val="22"/>
                <w:lang w:val="lt-LT"/>
              </w:rPr>
              <w:t>statybos sklypo reljefo tvarkymas, iškasų, tranšėjų kasimas ir užpylimas</w:t>
            </w:r>
            <w:r w:rsidR="00C32AA2">
              <w:rPr>
                <w:sz w:val="22"/>
                <w:szCs w:val="22"/>
                <w:lang w:val="lt-LT"/>
              </w:rPr>
              <w:t>)</w:t>
            </w:r>
            <w:r w:rsidRPr="00EC42C1">
              <w:rPr>
                <w:rFonts w:eastAsiaTheme="minorHAnsi"/>
                <w:sz w:val="22"/>
                <w:szCs w:val="22"/>
                <w:lang w:val="lt-LT"/>
              </w:rPr>
              <w:t xml:space="preserve"> taiko aplinkos apsaugos vadybos sistemos reikalavimus pagal standartą </w:t>
            </w:r>
            <w:r w:rsidRPr="00BC7D4C">
              <w:rPr>
                <w:rFonts w:eastAsiaTheme="minorHAnsi"/>
                <w:sz w:val="22"/>
                <w:szCs w:val="22"/>
                <w:lang w:val="lt-LT"/>
              </w:rPr>
              <w:t>LST EN ISO 14001</w:t>
            </w:r>
            <w:r w:rsidR="00183193" w:rsidRPr="00BC7D4C">
              <w:rPr>
                <w:rFonts w:eastAsiaTheme="minorHAnsi"/>
                <w:sz w:val="22"/>
                <w:szCs w:val="22"/>
                <w:lang w:val="lt-LT"/>
              </w:rPr>
              <w:t xml:space="preserve"> </w:t>
            </w:r>
            <w:r w:rsidRPr="00BC7D4C">
              <w:rPr>
                <w:rFonts w:eastAsiaTheme="minorHAnsi"/>
                <w:sz w:val="22"/>
                <w:szCs w:val="22"/>
                <w:lang w:val="lt-LT"/>
              </w:rPr>
              <w:t xml:space="preserve"> arba EMAS</w:t>
            </w:r>
            <w:r w:rsidR="00183193" w:rsidRPr="00BC7D4C">
              <w:rPr>
                <w:rFonts w:eastAsiaTheme="minorHAnsi"/>
                <w:sz w:val="22"/>
                <w:szCs w:val="22"/>
                <w:lang w:val="lt-LT"/>
              </w:rPr>
              <w:t xml:space="preserve"> </w:t>
            </w:r>
            <w:r w:rsidRPr="00EC42C1">
              <w:rPr>
                <w:rFonts w:eastAsiaTheme="minorHAnsi"/>
                <w:sz w:val="22"/>
                <w:szCs w:val="22"/>
                <w:lang w:val="lt-LT"/>
              </w:rPr>
              <w:t xml:space="preserve"> ar kitus aplinkos apsaugos vadybos standartus, pagrįstus atitinkamais Europos arba tarptautinių standartizacijos organizacijų priimtais standartais, ar kitais tiekėjo pateiktais lygiaverčiais </w:t>
            </w:r>
            <w:proofErr w:type="spellStart"/>
            <w:r w:rsidRPr="00EC42C1">
              <w:rPr>
                <w:rFonts w:eastAsiaTheme="minorHAnsi"/>
                <w:sz w:val="22"/>
                <w:szCs w:val="22"/>
                <w:lang w:val="lt-LT"/>
              </w:rPr>
              <w:t>įrodymais</w:t>
            </w:r>
            <w:proofErr w:type="spellEnd"/>
            <w:r w:rsidR="008B4FDB">
              <w:rPr>
                <w:rFonts w:eastAsiaTheme="minorHAnsi"/>
                <w:sz w:val="22"/>
                <w:szCs w:val="22"/>
                <w:lang w:val="lt-LT"/>
              </w:rPr>
              <w:t>,</w:t>
            </w:r>
            <w:r w:rsidR="00C32AA2">
              <w:rPr>
                <w:rFonts w:eastAsiaTheme="minorHAnsi"/>
                <w:sz w:val="22"/>
                <w:szCs w:val="22"/>
                <w:lang w:val="lt-LT"/>
              </w:rPr>
              <w:t xml:space="preserve"> </w:t>
            </w:r>
            <w:r w:rsidR="008B4FDB" w:rsidRPr="008B4FDB">
              <w:rPr>
                <w:rFonts w:eastAsiaTheme="minorHAnsi"/>
                <w:sz w:val="22"/>
                <w:szCs w:val="22"/>
                <w:lang w:val="lt-LT"/>
              </w:rPr>
              <w:t>kurie patvirtintų, kad aplinkos apsaugos vadybos užtikrinimo priemonės atitinka reikalaujamus aplinkos apsaugos vadybos sistemos standartus.</w:t>
            </w:r>
          </w:p>
          <w:p w:rsidR="00EB1CA2" w:rsidRPr="00EC42C1" w:rsidRDefault="00EB1CA2" w:rsidP="00032704">
            <w:pPr>
              <w:jc w:val="both"/>
              <w:rPr>
                <w:sz w:val="22"/>
                <w:szCs w:val="22"/>
                <w:lang w:val="lt-LT" w:eastAsia="en-GB"/>
              </w:rPr>
            </w:pPr>
          </w:p>
        </w:tc>
        <w:tc>
          <w:tcPr>
            <w:tcW w:w="6095" w:type="dxa"/>
          </w:tcPr>
          <w:p w:rsidR="008B4FDB" w:rsidRPr="008B4FDB" w:rsidRDefault="005016CE" w:rsidP="00C32AA2">
            <w:pPr>
              <w:pStyle w:val="BodyA"/>
              <w:spacing w:line="276" w:lineRule="auto"/>
              <w:jc w:val="both"/>
              <w:rPr>
                <w:rFonts w:ascii="Times New Roman" w:eastAsiaTheme="minorHAnsi" w:hAnsi="Times New Roman" w:cs="Times New Roman"/>
                <w:sz w:val="22"/>
                <w:szCs w:val="22"/>
                <w:lang w:val="lt-LT" w:eastAsia="en-US"/>
              </w:rPr>
            </w:pPr>
            <w:r w:rsidRPr="005016CE">
              <w:rPr>
                <w:rFonts w:ascii="Times New Roman" w:eastAsiaTheme="minorHAnsi" w:hAnsi="Times New Roman" w:cs="Times New Roman"/>
                <w:sz w:val="22"/>
                <w:szCs w:val="22"/>
                <w:lang w:val="lt-LT" w:eastAsia="en-US"/>
              </w:rPr>
              <w:t xml:space="preserve">Tiekėjas per 5 (penkias) darbo dienas nuo Sutarties įsigaliojimo dienos pateikia </w:t>
            </w:r>
            <w:r>
              <w:rPr>
                <w:rFonts w:ascii="Times New Roman" w:eastAsiaTheme="minorHAnsi" w:hAnsi="Times New Roman" w:cs="Times New Roman"/>
                <w:sz w:val="22"/>
                <w:szCs w:val="22"/>
                <w:lang w:val="lt-LT" w:eastAsia="en-US"/>
              </w:rPr>
              <w:t>n</w:t>
            </w:r>
            <w:r w:rsidR="008B4FDB" w:rsidRPr="008B4FDB">
              <w:rPr>
                <w:rFonts w:ascii="Times New Roman" w:eastAsiaTheme="minorHAnsi" w:hAnsi="Times New Roman" w:cs="Times New Roman"/>
                <w:sz w:val="22"/>
                <w:szCs w:val="22"/>
                <w:lang w:val="lt-LT" w:eastAsia="en-US"/>
              </w:rPr>
              <w:t xml:space="preserve">epriklausomos įstaigos išduoto sertifikato, lygiaverčių sertifikatų, išduotų kitose valstybėse narėse įsteigtų nepriklausomų įstaigų ar kitus lygiaverčių aplinkos apsaugos vadybos užtikrinimo priemonių </w:t>
            </w:r>
            <w:proofErr w:type="spellStart"/>
            <w:r w:rsidR="008B4FDB" w:rsidRPr="008B4FDB">
              <w:rPr>
                <w:rFonts w:ascii="Times New Roman" w:eastAsiaTheme="minorHAnsi" w:hAnsi="Times New Roman" w:cs="Times New Roman"/>
                <w:sz w:val="22"/>
                <w:szCs w:val="22"/>
                <w:lang w:val="lt-LT" w:eastAsia="en-US"/>
              </w:rPr>
              <w:t>įrodymus</w:t>
            </w:r>
            <w:proofErr w:type="spellEnd"/>
            <w:r w:rsidR="008B4FDB" w:rsidRPr="008B4FDB">
              <w:rPr>
                <w:rFonts w:ascii="Times New Roman" w:eastAsiaTheme="minorHAnsi" w:hAnsi="Times New Roman" w:cs="Times New Roman"/>
                <w:sz w:val="22"/>
                <w:szCs w:val="22"/>
                <w:lang w:val="lt-LT" w:eastAsia="en-US"/>
              </w:rPr>
              <w:t xml:space="preserve">, kurie patvirtintų, kad aplinkos apsaugos vadybos užtikrinimo priemonės atitinka reikalaujamus aplinkos apsaugos vadybos sistemos standartus. </w:t>
            </w:r>
          </w:p>
          <w:p w:rsidR="00EB1CA2" w:rsidRPr="00EC42C1" w:rsidRDefault="008B4FDB" w:rsidP="00C32AA2">
            <w:pPr>
              <w:pStyle w:val="BodyA"/>
              <w:spacing w:line="276" w:lineRule="auto"/>
              <w:jc w:val="both"/>
              <w:rPr>
                <w:rFonts w:ascii="Times New Roman" w:eastAsiaTheme="minorHAnsi" w:hAnsi="Times New Roman" w:cs="Times New Roman"/>
                <w:sz w:val="22"/>
                <w:szCs w:val="22"/>
                <w:lang w:val="lt-LT" w:eastAsia="en-US"/>
              </w:rPr>
            </w:pPr>
            <w:r w:rsidRPr="008B4FDB">
              <w:rPr>
                <w:rFonts w:ascii="Times New Roman" w:eastAsiaTheme="minorHAnsi" w:hAnsi="Times New Roman" w:cs="Times New Roman"/>
                <w:sz w:val="22"/>
                <w:szCs w:val="22"/>
                <w:lang w:val="lt-LT" w:eastAsia="en-US"/>
              </w:rPr>
              <w:t xml:space="preserve">Kiti lygiaverčiai aplinkos apsaugos vadybos užtikrinimo priemonių įrodymai gali būti tiekėjo taikomų aplinkos apsaugos vadybos priemonių aprašymas, atitinkantis visus </w:t>
            </w:r>
            <w:r w:rsidRPr="008B4FDB">
              <w:rPr>
                <w:rFonts w:ascii="Times New Roman" w:eastAsiaTheme="minorHAnsi" w:hAnsi="Times New Roman" w:cs="Times New Roman"/>
                <w:sz w:val="22"/>
                <w:szCs w:val="22"/>
                <w:u w:val="single"/>
                <w:lang w:val="lt-LT" w:eastAsia="en-US"/>
              </w:rPr>
              <w:t>Tvarkos aprašo</w:t>
            </w:r>
            <w:r>
              <w:rPr>
                <w:rStyle w:val="FootnoteReference"/>
                <w:rFonts w:ascii="Times New Roman" w:eastAsiaTheme="minorHAnsi" w:hAnsi="Times New Roman" w:cs="Times New Roman"/>
                <w:sz w:val="22"/>
                <w:szCs w:val="22"/>
                <w:lang w:val="lt-LT" w:eastAsia="en-US"/>
              </w:rPr>
              <w:footnoteReference w:id="5"/>
            </w:r>
            <w:r w:rsidRPr="008B4FDB">
              <w:rPr>
                <w:rFonts w:ascii="Times New Roman" w:eastAsiaTheme="minorHAnsi" w:hAnsi="Times New Roman" w:cs="Times New Roman"/>
                <w:sz w:val="22"/>
                <w:szCs w:val="22"/>
                <w:lang w:val="lt-LT" w:eastAsia="en-US"/>
              </w:rPr>
              <w:t xml:space="preserve"> 10.1 -10.6 papunkčiuose nustatytus reikalavimus.  </w:t>
            </w:r>
          </w:p>
          <w:p w:rsidR="00EB1CA2" w:rsidRPr="00EC42C1" w:rsidRDefault="00EB1CA2" w:rsidP="008B4FDB">
            <w:pPr>
              <w:pStyle w:val="BodyA"/>
              <w:spacing w:line="276" w:lineRule="auto"/>
              <w:jc w:val="both"/>
              <w:rPr>
                <w:rFonts w:ascii="Times New Roman" w:eastAsia="Arial Unicode MS" w:hAnsi="Times New Roman" w:cs="Times New Roman"/>
                <w:sz w:val="22"/>
                <w:szCs w:val="22"/>
                <w:lang w:val="lt-LT"/>
              </w:rPr>
            </w:pPr>
          </w:p>
        </w:tc>
        <w:tc>
          <w:tcPr>
            <w:tcW w:w="4394" w:type="dxa"/>
          </w:tcPr>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(22 p.) Jeigu pasiūlymą teikia ūkio subjektų grupė – reikalavimą turi atitikti ūkio subjektų grupės narys (-</w:t>
            </w:r>
            <w:proofErr w:type="spellStart"/>
            <w:r w:rsidRPr="00EC42C1">
              <w:rPr>
                <w:rFonts w:eastAsiaTheme="minorHAnsi"/>
                <w:sz w:val="22"/>
                <w:szCs w:val="22"/>
                <w:lang w:val="lt-LT" w:eastAsia="en-GB"/>
              </w:rPr>
              <w:t>iai</w:t>
            </w:r>
            <w:proofErr w:type="spellEnd"/>
            <w:r w:rsidRPr="00EC42C1">
              <w:rPr>
                <w:rFonts w:eastAsiaTheme="minorHAnsi"/>
                <w:sz w:val="22"/>
                <w:szCs w:val="22"/>
                <w:lang w:val="lt-LT" w:eastAsia="en-GB"/>
              </w:rPr>
              <w:t>), atsižvelgiant į jų prisiimamus įsipareigojimus pirkimo sutarčiai vykdyti (žr. žemiau nurodytą pastabą).</w:t>
            </w: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 xml:space="preserve">Tiekėjas gali remtis kitų ūkio subjektų </w:t>
            </w:r>
            <w:proofErr w:type="spellStart"/>
            <w:r w:rsidRPr="00EC42C1">
              <w:rPr>
                <w:rFonts w:eastAsiaTheme="minorHAnsi"/>
                <w:sz w:val="22"/>
                <w:szCs w:val="22"/>
                <w:lang w:val="lt-LT" w:eastAsia="en-GB"/>
              </w:rPr>
              <w:t>pajėgumais</w:t>
            </w:r>
            <w:proofErr w:type="spellEnd"/>
            <w:r w:rsidRPr="00EC42C1">
              <w:rPr>
                <w:rFonts w:eastAsiaTheme="minorHAnsi"/>
                <w:sz w:val="22"/>
                <w:szCs w:val="22"/>
                <w:lang w:val="lt-LT" w:eastAsia="en-GB"/>
              </w:rPr>
              <w:t>, atsižvelgiant į jų prisiimamus įsipareigojimus pirkimo sutarčiai vykdyti.</w:t>
            </w: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Subtiekėjai turi laikytis reikalaujamų aplinkos apsaugos vadybos priemonių, atsižvelgiant į jų prisiimamus įsipareigojimus pirkimo sutarčiai vykdyti.</w:t>
            </w:r>
          </w:p>
          <w:p w:rsidR="00EB1CA2" w:rsidRPr="00EC42C1" w:rsidRDefault="00EB1CA2" w:rsidP="00032704">
            <w:pPr>
              <w:spacing w:line="259" w:lineRule="auto"/>
              <w:jc w:val="both"/>
              <w:rPr>
                <w:rFonts w:eastAsiaTheme="minorHAnsi"/>
                <w:sz w:val="22"/>
                <w:szCs w:val="22"/>
                <w:lang w:val="lt-LT" w:eastAsia="en-GB"/>
              </w:rPr>
            </w:pPr>
          </w:p>
          <w:p w:rsidR="00EB1CA2" w:rsidRPr="00EC42C1" w:rsidRDefault="00EB1CA2" w:rsidP="00032704">
            <w:pPr>
              <w:spacing w:line="259" w:lineRule="auto"/>
              <w:jc w:val="both"/>
              <w:rPr>
                <w:rFonts w:eastAsiaTheme="minorHAnsi"/>
                <w:sz w:val="22"/>
                <w:szCs w:val="22"/>
                <w:lang w:val="lt-LT" w:eastAsia="en-GB"/>
              </w:rPr>
            </w:pPr>
            <w:r w:rsidRPr="00EC42C1">
              <w:rPr>
                <w:rFonts w:eastAsiaTheme="minorHAnsi"/>
                <w:sz w:val="22"/>
                <w:szCs w:val="22"/>
                <w:lang w:val="lt-LT" w:eastAsia="en-GB"/>
              </w:rPr>
              <w:t>PASTABOS:</w:t>
            </w:r>
          </w:p>
          <w:p w:rsidR="00EB1CA2" w:rsidRPr="00EC42C1" w:rsidRDefault="00EB1CA2" w:rsidP="00032704">
            <w:pPr>
              <w:spacing w:line="259" w:lineRule="auto"/>
              <w:jc w:val="both"/>
              <w:rPr>
                <w:rFonts w:eastAsiaTheme="minorHAnsi"/>
                <w:b/>
                <w:sz w:val="22"/>
                <w:szCs w:val="22"/>
                <w:lang w:val="lt-LT" w:eastAsia="en-GB"/>
              </w:rPr>
            </w:pPr>
            <w:r w:rsidRPr="00EC42C1">
              <w:rPr>
                <w:rFonts w:eastAsiaTheme="minorHAnsi"/>
                <w:sz w:val="22"/>
                <w:szCs w:val="22"/>
                <w:lang w:val="lt-LT" w:eastAsia="en-GB"/>
              </w:rPr>
              <w:t xml:space="preserve">1) </w:t>
            </w:r>
            <w:r w:rsidRPr="00EC42C1">
              <w:rPr>
                <w:rFonts w:eastAsiaTheme="minorHAnsi"/>
                <w:bCs/>
                <w:sz w:val="22"/>
                <w:szCs w:val="22"/>
                <w:lang w:val="lt-LT" w:eastAsia="en-GB"/>
              </w:rPr>
              <w:t>Jungtinės veiklos partneriai turi atitikti keliamus reikalavimus pagal jų prisiimamus įsipareigojimus aktyviai</w:t>
            </w:r>
            <w:r w:rsidRPr="00EC42C1">
              <w:rPr>
                <w:rFonts w:eastAsiaTheme="minorHAnsi"/>
                <w:b/>
                <w:bCs/>
                <w:sz w:val="22"/>
                <w:szCs w:val="22"/>
                <w:lang w:val="lt-LT" w:eastAsia="en-GB"/>
              </w:rPr>
              <w:t xml:space="preserve"> </w:t>
            </w:r>
            <w:r w:rsidRPr="00EC42C1">
              <w:rPr>
                <w:rFonts w:eastAsiaTheme="minorHAnsi"/>
                <w:bCs/>
                <w:sz w:val="22"/>
                <w:szCs w:val="22"/>
                <w:lang w:val="lt-LT" w:eastAsia="en-GB"/>
              </w:rPr>
              <w:t>vykdant sutartį</w:t>
            </w:r>
            <w:r w:rsidRPr="00EC42C1">
              <w:rPr>
                <w:rFonts w:eastAsiaTheme="minorHAnsi"/>
                <w:sz w:val="22"/>
                <w:szCs w:val="22"/>
                <w:lang w:val="lt-LT" w:eastAsia="en-GB"/>
              </w:rPr>
              <w:t>. Šiuo atveju atitiktis privaloma (žr. žemiau pateiktą nuorodą/išaiškinimą).</w:t>
            </w:r>
            <w:r w:rsidRPr="00EC42C1">
              <w:rPr>
                <w:rFonts w:eastAsiaTheme="minorHAnsi"/>
                <w:b/>
                <w:sz w:val="22"/>
                <w:szCs w:val="22"/>
                <w:vertAlign w:val="superscript"/>
                <w:lang w:val="lt-LT" w:eastAsia="en-GB"/>
              </w:rPr>
              <w:footnoteReference w:id="6"/>
            </w:r>
          </w:p>
          <w:p w:rsidR="00EB1CA2" w:rsidRPr="00EC42C1" w:rsidRDefault="00EB1CA2" w:rsidP="00032704">
            <w:pPr>
              <w:tabs>
                <w:tab w:val="left" w:pos="323"/>
              </w:tabs>
              <w:ind w:left="25" w:firstLine="14"/>
              <w:jc w:val="both"/>
              <w:rPr>
                <w:sz w:val="22"/>
                <w:szCs w:val="22"/>
                <w:lang w:val="lt-LT" w:eastAsia="en-GB"/>
              </w:rPr>
            </w:pPr>
            <w:r w:rsidRPr="00EC42C1">
              <w:rPr>
                <w:rFonts w:eastAsiaTheme="minorHAnsi"/>
                <w:sz w:val="22"/>
                <w:szCs w:val="22"/>
                <w:lang w:val="lt-LT"/>
              </w:rPr>
              <w:lastRenderedPageBreak/>
              <w:t>2) Tiekėjas pasitelkti kitą ūkio subjektą dėl aplinkos apsaugos vadybos sistemos standarto gali tik tiek, kiek tai susiję su to ūkio subjekto prisiimtomis prievolėmis pagal pirkimo sutartį. Tai reiškia, kad kitas ūkio subjektas negali tiesiog „paskolinti“ reikalaujamo sertifikato.</w:t>
            </w:r>
          </w:p>
        </w:tc>
      </w:tr>
    </w:tbl>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Pr="00EC42C1" w:rsidRDefault="00EB1CA2" w:rsidP="00EB1CA2">
      <w:pPr>
        <w:spacing w:after="0" w:line="240" w:lineRule="auto"/>
        <w:rPr>
          <w:rFonts w:ascii="Times New Roman" w:eastAsia="Times New Roman" w:hAnsi="Times New Roman" w:cs="Times New Roman"/>
          <w:b/>
          <w:bCs/>
          <w:sz w:val="20"/>
          <w:szCs w:val="20"/>
        </w:rPr>
      </w:pPr>
    </w:p>
    <w:p w:rsidR="00EB1CA2" w:rsidRPr="00EC42C1" w:rsidRDefault="00EB1CA2" w:rsidP="00EB1CA2">
      <w:pPr>
        <w:rPr>
          <w:rFonts w:ascii="Times New Roman" w:hAnsi="Times New Roman" w:cs="Times New Roman"/>
        </w:rPr>
      </w:pPr>
    </w:p>
    <w:p w:rsidR="00EF34B3" w:rsidRPr="002D1231" w:rsidRDefault="00EF34B3" w:rsidP="00F91DB2">
      <w:pPr>
        <w:spacing w:after="0" w:line="240" w:lineRule="auto"/>
        <w:rPr>
          <w:rFonts w:ascii="Times New Roman" w:eastAsia="Times New Roman" w:hAnsi="Times New Roman" w:cs="Times New Roman"/>
          <w:b/>
          <w:bCs/>
          <w:sz w:val="24"/>
          <w:szCs w:val="24"/>
        </w:rPr>
      </w:pPr>
    </w:p>
    <w:sectPr w:rsidR="00EF34B3" w:rsidRPr="002D1231" w:rsidSect="00FB7B69">
      <w:headerReference w:type="default" r:id="rId17"/>
      <w:footerReference w:type="default" r:id="rId18"/>
      <w:pgSz w:w="16838" w:h="11906" w:orient="landscape"/>
      <w:pgMar w:top="993" w:right="1440" w:bottom="156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00A8" w:rsidRDefault="00DB00A8" w:rsidP="00F91DB2">
      <w:pPr>
        <w:spacing w:after="0" w:line="240" w:lineRule="auto"/>
      </w:pPr>
      <w:r>
        <w:separator/>
      </w:r>
    </w:p>
  </w:endnote>
  <w:endnote w:type="continuationSeparator" w:id="0">
    <w:p w:rsidR="00DB00A8" w:rsidRDefault="00DB00A8" w:rsidP="00F91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altName w:val="Yu Gothic UI"/>
    <w:charset w:val="80"/>
    <w:family w:val="roman"/>
    <w:pitch w:val="variable"/>
    <w:sig w:usb0="800002E7" w:usb1="2AC7FCF0"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rsidTr="00262028">
      <w:tc>
        <w:tcPr>
          <w:tcW w:w="3005" w:type="dxa"/>
        </w:tcPr>
        <w:p w:rsidR="69F6BF54" w:rsidRDefault="00DB00A8" w:rsidP="00262028">
          <w:pPr>
            <w:pStyle w:val="Footer"/>
            <w:ind w:left="-115"/>
            <w:rPr>
              <w:rFonts w:ascii="Calibri" w:hAnsi="Calibri"/>
            </w:rPr>
          </w:pPr>
        </w:p>
      </w:tc>
      <w:tc>
        <w:tcPr>
          <w:tcW w:w="3005" w:type="dxa"/>
        </w:tcPr>
        <w:p w:rsidR="69F6BF54" w:rsidRDefault="00DB00A8" w:rsidP="00262028">
          <w:pPr>
            <w:pStyle w:val="Footer"/>
            <w:jc w:val="center"/>
            <w:rPr>
              <w:rFonts w:ascii="Calibri" w:hAnsi="Calibri"/>
            </w:rPr>
          </w:pPr>
        </w:p>
      </w:tc>
      <w:tc>
        <w:tcPr>
          <w:tcW w:w="3005" w:type="dxa"/>
        </w:tcPr>
        <w:p w:rsidR="69F6BF54" w:rsidRDefault="00DB00A8" w:rsidP="00262028">
          <w:pPr>
            <w:pStyle w:val="Footer"/>
            <w:ind w:right="-115"/>
            <w:jc w:val="right"/>
            <w:rPr>
              <w:rFonts w:ascii="Calibri" w:hAnsi="Calibri"/>
            </w:rPr>
          </w:pPr>
        </w:p>
      </w:tc>
    </w:tr>
  </w:tbl>
  <w:p w:rsidR="00233FFB" w:rsidRDefault="00DB00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00A8" w:rsidRDefault="00DB00A8" w:rsidP="00F91DB2">
      <w:pPr>
        <w:spacing w:after="0" w:line="240" w:lineRule="auto"/>
      </w:pPr>
      <w:r>
        <w:separator/>
      </w:r>
    </w:p>
  </w:footnote>
  <w:footnote w:type="continuationSeparator" w:id="0">
    <w:p w:rsidR="00DB00A8" w:rsidRDefault="00DB00A8" w:rsidP="00F91DB2">
      <w:pPr>
        <w:spacing w:after="0" w:line="240" w:lineRule="auto"/>
      </w:pPr>
      <w:r>
        <w:continuationSeparator/>
      </w:r>
    </w:p>
  </w:footnote>
  <w:footnote w:id="1">
    <w:p w:rsidR="00F91DB2" w:rsidRPr="001620D3" w:rsidRDefault="00F91DB2" w:rsidP="00F91DB2">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2">
    <w:p w:rsidR="00F91DB2" w:rsidRPr="001620D3" w:rsidRDefault="00F91DB2" w:rsidP="00F91DB2">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91DB2" w:rsidRPr="001620D3" w:rsidRDefault="00F91DB2" w:rsidP="00F91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F91DB2" w:rsidRPr="001620D3" w:rsidRDefault="00F91DB2" w:rsidP="00F91DB2">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91DB2" w:rsidRPr="001620D3" w:rsidRDefault="00F91DB2" w:rsidP="00F91DB2">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F91DB2" w:rsidRDefault="00F91DB2" w:rsidP="00F91DB2">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8B4FDB" w:rsidRDefault="008B4FDB" w:rsidP="008B4FDB">
      <w:pPr>
        <w:pStyle w:val="FootnoteText"/>
        <w:jc w:val="both"/>
      </w:pPr>
      <w:r>
        <w:rPr>
          <w:rStyle w:val="FootnoteReference"/>
        </w:rPr>
        <w:footnoteRef/>
      </w:r>
      <w:r>
        <w:t xml:space="preserve"> </w:t>
      </w:r>
      <w:r w:rsidRPr="008B4FDB">
        <w:rPr>
          <w:rFonts w:ascii="Times New Roman" w:hAnsi="Times New Roman" w:cs="Times New Roman"/>
          <w:i/>
          <w:color w:val="0070C0"/>
        </w:rPr>
        <w:t>Lietuvos Respublikos aplinkos ministro 2011 m. birželio 28 d. įsakymo Nr. D1-508 „Dėl Aplinkos apsaugos kriterijų taikymo, vykdant žaliuosius pirkimus, tvarkos aprašo patvirtinimo“</w:t>
      </w:r>
      <w:r>
        <w:rPr>
          <w:rFonts w:ascii="Times New Roman" w:hAnsi="Times New Roman" w:cs="Times New Roman"/>
          <w:i/>
          <w:color w:val="0070C0"/>
        </w:rPr>
        <w:t>;</w:t>
      </w:r>
    </w:p>
  </w:footnote>
  <w:footnote w:id="6">
    <w:p w:rsidR="00EB1CA2" w:rsidRDefault="00EB1CA2" w:rsidP="00EB1CA2">
      <w:pPr>
        <w:pStyle w:val="FootnoteText"/>
        <w:rPr>
          <w:rStyle w:val="Hyperlink"/>
          <w:rFonts w:ascii="Times New Roman" w:hAnsi="Times New Roman" w:cs="Times New Roman"/>
        </w:rPr>
      </w:pPr>
      <w:r>
        <w:rPr>
          <w:rStyle w:val="FootnoteReference"/>
        </w:rPr>
        <w:footnoteRef/>
      </w:r>
      <w:r>
        <w:t xml:space="preserve"> </w:t>
      </w:r>
      <w:hyperlink r:id="rId1" w:history="1">
        <w:r w:rsidRPr="00A33413">
          <w:rPr>
            <w:rStyle w:val="Hyperlink"/>
            <w:rFonts w:ascii="Times New Roman" w:hAnsi="Times New Roman" w:cs="Times New Roman"/>
          </w:rPr>
          <w: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w:t>
        </w:r>
      </w:hyperlink>
    </w:p>
    <w:p w:rsidR="00EB1CA2" w:rsidRPr="00A33413" w:rsidRDefault="00EB1CA2" w:rsidP="00EB1CA2">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2978023"/>
      <w:docPartObj>
        <w:docPartGallery w:val="Page Numbers (Top of Page)"/>
        <w:docPartUnique/>
      </w:docPartObj>
    </w:sdtPr>
    <w:sdtEndPr>
      <w:rPr>
        <w:noProof/>
      </w:rPr>
    </w:sdtEndPr>
    <w:sdtContent>
      <w:p w:rsidR="00701AE5" w:rsidRDefault="00701AE5">
        <w:pPr>
          <w:pStyle w:val="Header"/>
          <w:jc w:val="center"/>
        </w:pPr>
        <w:r>
          <w:fldChar w:fldCharType="begin"/>
        </w:r>
        <w:r>
          <w:instrText xml:space="preserve"> PAGE   \* MERGEFORMAT </w:instrText>
        </w:r>
        <w:r>
          <w:fldChar w:fldCharType="separate"/>
        </w:r>
        <w:r w:rsidR="00CC20FB">
          <w:rPr>
            <w:noProof/>
          </w:rPr>
          <w:t>2</w:t>
        </w:r>
        <w:r>
          <w:rPr>
            <w:noProof/>
          </w:rPr>
          <w:fldChar w:fldCharType="end"/>
        </w:r>
      </w:p>
    </w:sdtContent>
  </w:sdt>
  <w:p w:rsidR="00701AE5" w:rsidRDefault="00701A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248FD"/>
    <w:multiLevelType w:val="hybridMultilevel"/>
    <w:tmpl w:val="D55267DA"/>
    <w:lvl w:ilvl="0" w:tplc="0A42C29E">
      <w:start w:val="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709F2"/>
    <w:multiLevelType w:val="hybridMultilevel"/>
    <w:tmpl w:val="744045E0"/>
    <w:lvl w:ilvl="0" w:tplc="EB281EE4">
      <w:start w:val="4"/>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E453A5"/>
    <w:multiLevelType w:val="hybridMultilevel"/>
    <w:tmpl w:val="D53CDFC8"/>
    <w:lvl w:ilvl="0" w:tplc="C9E85E66">
      <w:start w:val="2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E317B9"/>
    <w:multiLevelType w:val="multilevel"/>
    <w:tmpl w:val="A630E7E6"/>
    <w:lvl w:ilvl="0">
      <w:start w:val="1"/>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569049E"/>
    <w:multiLevelType w:val="multilevel"/>
    <w:tmpl w:val="8AC88036"/>
    <w:lvl w:ilvl="0">
      <w:start w:val="1"/>
      <w:numFmt w:val="decimal"/>
      <w:lvlText w:val="%1."/>
      <w:lvlJc w:val="left"/>
      <w:pPr>
        <w:ind w:left="405" w:hanging="405"/>
      </w:pPr>
      <w:rPr>
        <w:rFonts w:eastAsiaTheme="minorEastAsia" w:hint="default"/>
      </w:rPr>
    </w:lvl>
    <w:lvl w:ilvl="1">
      <w:start w:val="1"/>
      <w:numFmt w:val="decimal"/>
      <w:lvlText w:val="%1.%2."/>
      <w:lvlJc w:val="left"/>
      <w:pPr>
        <w:ind w:left="405" w:hanging="405"/>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4BD85609"/>
    <w:multiLevelType w:val="hybridMultilevel"/>
    <w:tmpl w:val="547C6C0A"/>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9F5C2F"/>
    <w:multiLevelType w:val="hybridMultilevel"/>
    <w:tmpl w:val="6B4A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7120E9"/>
    <w:multiLevelType w:val="hybridMultilevel"/>
    <w:tmpl w:val="8AFC739C"/>
    <w:lvl w:ilvl="0" w:tplc="60B8CD88">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6A3269C"/>
    <w:multiLevelType w:val="multilevel"/>
    <w:tmpl w:val="5E36959E"/>
    <w:lvl w:ilvl="0">
      <w:start w:val="1"/>
      <w:numFmt w:val="decimal"/>
      <w:lvlText w:val="%1."/>
      <w:lvlJc w:val="left"/>
      <w:pPr>
        <w:ind w:left="360" w:hanging="360"/>
      </w:pPr>
    </w:lvl>
    <w:lvl w:ilvl="1">
      <w:start w:val="2"/>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7" w15:restartNumberingAfterBreak="0">
    <w:nsid w:val="7FC746B1"/>
    <w:multiLevelType w:val="hybridMultilevel"/>
    <w:tmpl w:val="BA62BE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3"/>
  </w:num>
  <w:num w:numId="3">
    <w:abstractNumId w:val="11"/>
  </w:num>
  <w:num w:numId="4">
    <w:abstractNumId w:val="15"/>
  </w:num>
  <w:num w:numId="5">
    <w:abstractNumId w:val="7"/>
  </w:num>
  <w:num w:numId="6">
    <w:abstractNumId w:val="12"/>
  </w:num>
  <w:num w:numId="7">
    <w:abstractNumId w:val="14"/>
  </w:num>
  <w:num w:numId="8">
    <w:abstractNumId w:val="0"/>
  </w:num>
  <w:num w:numId="9">
    <w:abstractNumId w:val="10"/>
  </w:num>
  <w:num w:numId="10">
    <w:abstractNumId w:val="4"/>
  </w:num>
  <w:num w:numId="11">
    <w:abstractNumId w:val="16"/>
  </w:num>
  <w:num w:numId="12">
    <w:abstractNumId w:val="8"/>
  </w:num>
  <w:num w:numId="13">
    <w:abstractNumId w:val="2"/>
  </w:num>
  <w:num w:numId="14">
    <w:abstractNumId w:val="6"/>
  </w:num>
  <w:num w:numId="15">
    <w:abstractNumId w:val="17"/>
  </w:num>
  <w:num w:numId="16">
    <w:abstractNumId w:val="9"/>
  </w:num>
  <w:num w:numId="17">
    <w:abstractNumId w:val="1"/>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DB2"/>
    <w:rsid w:val="000100B1"/>
    <w:rsid w:val="00061360"/>
    <w:rsid w:val="00062E0C"/>
    <w:rsid w:val="00063F24"/>
    <w:rsid w:val="000672EB"/>
    <w:rsid w:val="00086703"/>
    <w:rsid w:val="000A0C7D"/>
    <w:rsid w:val="000A31EC"/>
    <w:rsid w:val="000B28FD"/>
    <w:rsid w:val="000B76FB"/>
    <w:rsid w:val="000C562E"/>
    <w:rsid w:val="000D0F01"/>
    <w:rsid w:val="000D4DCD"/>
    <w:rsid w:val="000D75F7"/>
    <w:rsid w:val="000E3860"/>
    <w:rsid w:val="000F4469"/>
    <w:rsid w:val="000F491C"/>
    <w:rsid w:val="000F52DE"/>
    <w:rsid w:val="000F72FC"/>
    <w:rsid w:val="001000F1"/>
    <w:rsid w:val="00111057"/>
    <w:rsid w:val="001135CD"/>
    <w:rsid w:val="00120A0C"/>
    <w:rsid w:val="001257FD"/>
    <w:rsid w:val="00134A91"/>
    <w:rsid w:val="00134FC6"/>
    <w:rsid w:val="00137D7A"/>
    <w:rsid w:val="00144259"/>
    <w:rsid w:val="00154BCB"/>
    <w:rsid w:val="00171EFA"/>
    <w:rsid w:val="00172C4C"/>
    <w:rsid w:val="00177297"/>
    <w:rsid w:val="00183193"/>
    <w:rsid w:val="00192809"/>
    <w:rsid w:val="00197F67"/>
    <w:rsid w:val="001A04A8"/>
    <w:rsid w:val="001A2F7C"/>
    <w:rsid w:val="001A538B"/>
    <w:rsid w:val="001C380E"/>
    <w:rsid w:val="001D48D2"/>
    <w:rsid w:val="001F4682"/>
    <w:rsid w:val="00212382"/>
    <w:rsid w:val="00236604"/>
    <w:rsid w:val="0023698B"/>
    <w:rsid w:val="002478FD"/>
    <w:rsid w:val="002577A2"/>
    <w:rsid w:val="00260A45"/>
    <w:rsid w:val="00270B6C"/>
    <w:rsid w:val="002760B2"/>
    <w:rsid w:val="002A692C"/>
    <w:rsid w:val="002B3A11"/>
    <w:rsid w:val="002C657B"/>
    <w:rsid w:val="002D1231"/>
    <w:rsid w:val="002E062F"/>
    <w:rsid w:val="002E5ADD"/>
    <w:rsid w:val="002F605A"/>
    <w:rsid w:val="003002E7"/>
    <w:rsid w:val="003122E5"/>
    <w:rsid w:val="00320B86"/>
    <w:rsid w:val="00331A68"/>
    <w:rsid w:val="00345542"/>
    <w:rsid w:val="00367BDF"/>
    <w:rsid w:val="00370B3A"/>
    <w:rsid w:val="0037471B"/>
    <w:rsid w:val="003755D8"/>
    <w:rsid w:val="00383381"/>
    <w:rsid w:val="003A340D"/>
    <w:rsid w:val="003A4D3D"/>
    <w:rsid w:val="003A74F5"/>
    <w:rsid w:val="003D7146"/>
    <w:rsid w:val="003E118F"/>
    <w:rsid w:val="003E751E"/>
    <w:rsid w:val="003F25E0"/>
    <w:rsid w:val="00402322"/>
    <w:rsid w:val="00402984"/>
    <w:rsid w:val="004053CC"/>
    <w:rsid w:val="00414CAC"/>
    <w:rsid w:val="00426605"/>
    <w:rsid w:val="004329B1"/>
    <w:rsid w:val="00434C76"/>
    <w:rsid w:val="0043587D"/>
    <w:rsid w:val="00443D61"/>
    <w:rsid w:val="0046080C"/>
    <w:rsid w:val="004642CA"/>
    <w:rsid w:val="00474CF8"/>
    <w:rsid w:val="00483251"/>
    <w:rsid w:val="004A0D13"/>
    <w:rsid w:val="004E4196"/>
    <w:rsid w:val="004F3087"/>
    <w:rsid w:val="005016CE"/>
    <w:rsid w:val="00530F78"/>
    <w:rsid w:val="00537790"/>
    <w:rsid w:val="00552B6A"/>
    <w:rsid w:val="00566C22"/>
    <w:rsid w:val="0057276D"/>
    <w:rsid w:val="0057629B"/>
    <w:rsid w:val="00584E58"/>
    <w:rsid w:val="00596A31"/>
    <w:rsid w:val="005A69E5"/>
    <w:rsid w:val="005A6E98"/>
    <w:rsid w:val="005C1211"/>
    <w:rsid w:val="005C1E9F"/>
    <w:rsid w:val="005C2D00"/>
    <w:rsid w:val="005C478B"/>
    <w:rsid w:val="005D414E"/>
    <w:rsid w:val="005F40F0"/>
    <w:rsid w:val="006052AA"/>
    <w:rsid w:val="0061467A"/>
    <w:rsid w:val="00614F17"/>
    <w:rsid w:val="0061599A"/>
    <w:rsid w:val="00617715"/>
    <w:rsid w:val="00621F8B"/>
    <w:rsid w:val="00630713"/>
    <w:rsid w:val="00631696"/>
    <w:rsid w:val="00636543"/>
    <w:rsid w:val="00641C23"/>
    <w:rsid w:val="00641E54"/>
    <w:rsid w:val="00645326"/>
    <w:rsid w:val="00651BF1"/>
    <w:rsid w:val="00653CF0"/>
    <w:rsid w:val="006606F5"/>
    <w:rsid w:val="006624CD"/>
    <w:rsid w:val="00664F25"/>
    <w:rsid w:val="006825B9"/>
    <w:rsid w:val="00686581"/>
    <w:rsid w:val="006A5BBF"/>
    <w:rsid w:val="006C5614"/>
    <w:rsid w:val="006D1395"/>
    <w:rsid w:val="006F1A7F"/>
    <w:rsid w:val="006F47E5"/>
    <w:rsid w:val="006F5A5D"/>
    <w:rsid w:val="00701AE5"/>
    <w:rsid w:val="0070554C"/>
    <w:rsid w:val="00745814"/>
    <w:rsid w:val="00750331"/>
    <w:rsid w:val="00756862"/>
    <w:rsid w:val="007613CC"/>
    <w:rsid w:val="00767FA5"/>
    <w:rsid w:val="00777BBA"/>
    <w:rsid w:val="007826C4"/>
    <w:rsid w:val="0078555C"/>
    <w:rsid w:val="00787A5C"/>
    <w:rsid w:val="007C4185"/>
    <w:rsid w:val="007D4002"/>
    <w:rsid w:val="007D4952"/>
    <w:rsid w:val="007F7FB2"/>
    <w:rsid w:val="00801DC4"/>
    <w:rsid w:val="0080767A"/>
    <w:rsid w:val="00812389"/>
    <w:rsid w:val="00820450"/>
    <w:rsid w:val="00826948"/>
    <w:rsid w:val="00831A54"/>
    <w:rsid w:val="00854F24"/>
    <w:rsid w:val="00854F93"/>
    <w:rsid w:val="00856FAD"/>
    <w:rsid w:val="00870DB9"/>
    <w:rsid w:val="008733E9"/>
    <w:rsid w:val="00885C05"/>
    <w:rsid w:val="008876C0"/>
    <w:rsid w:val="00892680"/>
    <w:rsid w:val="008A0A39"/>
    <w:rsid w:val="008B1F4B"/>
    <w:rsid w:val="008B4FDB"/>
    <w:rsid w:val="008C034A"/>
    <w:rsid w:val="008C0663"/>
    <w:rsid w:val="008C32D7"/>
    <w:rsid w:val="008C7BC0"/>
    <w:rsid w:val="008D7729"/>
    <w:rsid w:val="008F55C7"/>
    <w:rsid w:val="00923911"/>
    <w:rsid w:val="009256C6"/>
    <w:rsid w:val="009261B8"/>
    <w:rsid w:val="0094664C"/>
    <w:rsid w:val="00946F26"/>
    <w:rsid w:val="009472AE"/>
    <w:rsid w:val="00952970"/>
    <w:rsid w:val="00954C7E"/>
    <w:rsid w:val="00961CDD"/>
    <w:rsid w:val="0096381F"/>
    <w:rsid w:val="00973E60"/>
    <w:rsid w:val="00974AE0"/>
    <w:rsid w:val="009B3099"/>
    <w:rsid w:val="009C0CAA"/>
    <w:rsid w:val="009E5446"/>
    <w:rsid w:val="009F3AA8"/>
    <w:rsid w:val="009F6575"/>
    <w:rsid w:val="009F67DD"/>
    <w:rsid w:val="009F7038"/>
    <w:rsid w:val="00A060DB"/>
    <w:rsid w:val="00A14CE5"/>
    <w:rsid w:val="00A1536C"/>
    <w:rsid w:val="00A23E45"/>
    <w:rsid w:val="00A33413"/>
    <w:rsid w:val="00A60678"/>
    <w:rsid w:val="00A73A74"/>
    <w:rsid w:val="00A8278C"/>
    <w:rsid w:val="00AA3002"/>
    <w:rsid w:val="00AA422D"/>
    <w:rsid w:val="00AA4530"/>
    <w:rsid w:val="00AA649F"/>
    <w:rsid w:val="00AC3502"/>
    <w:rsid w:val="00AD7954"/>
    <w:rsid w:val="00AF23B0"/>
    <w:rsid w:val="00B008BE"/>
    <w:rsid w:val="00B02C68"/>
    <w:rsid w:val="00B06CFD"/>
    <w:rsid w:val="00B250DF"/>
    <w:rsid w:val="00B337AC"/>
    <w:rsid w:val="00B345A9"/>
    <w:rsid w:val="00B35D17"/>
    <w:rsid w:val="00B53876"/>
    <w:rsid w:val="00B62DB3"/>
    <w:rsid w:val="00B66480"/>
    <w:rsid w:val="00B67A7F"/>
    <w:rsid w:val="00B76D54"/>
    <w:rsid w:val="00B811A5"/>
    <w:rsid w:val="00B82BD7"/>
    <w:rsid w:val="00BA72F4"/>
    <w:rsid w:val="00BC3C68"/>
    <w:rsid w:val="00BC7D4C"/>
    <w:rsid w:val="00BD0CD1"/>
    <w:rsid w:val="00BE0CF6"/>
    <w:rsid w:val="00BF686C"/>
    <w:rsid w:val="00C20589"/>
    <w:rsid w:val="00C24322"/>
    <w:rsid w:val="00C32AA2"/>
    <w:rsid w:val="00C3722A"/>
    <w:rsid w:val="00C54969"/>
    <w:rsid w:val="00C71039"/>
    <w:rsid w:val="00C85038"/>
    <w:rsid w:val="00C86C56"/>
    <w:rsid w:val="00CA2B59"/>
    <w:rsid w:val="00CC20FB"/>
    <w:rsid w:val="00CD039D"/>
    <w:rsid w:val="00CD284A"/>
    <w:rsid w:val="00CF4078"/>
    <w:rsid w:val="00CF4920"/>
    <w:rsid w:val="00D01247"/>
    <w:rsid w:val="00D13A78"/>
    <w:rsid w:val="00D247D0"/>
    <w:rsid w:val="00D44E9A"/>
    <w:rsid w:val="00D533F8"/>
    <w:rsid w:val="00D66E9C"/>
    <w:rsid w:val="00D70531"/>
    <w:rsid w:val="00D72033"/>
    <w:rsid w:val="00D742B3"/>
    <w:rsid w:val="00D90B07"/>
    <w:rsid w:val="00D93F7A"/>
    <w:rsid w:val="00D959D4"/>
    <w:rsid w:val="00DB00A8"/>
    <w:rsid w:val="00DB48BB"/>
    <w:rsid w:val="00DF1A95"/>
    <w:rsid w:val="00DF2127"/>
    <w:rsid w:val="00DF5A04"/>
    <w:rsid w:val="00E03453"/>
    <w:rsid w:val="00E20BFD"/>
    <w:rsid w:val="00E225ED"/>
    <w:rsid w:val="00E32906"/>
    <w:rsid w:val="00E42DC6"/>
    <w:rsid w:val="00E4411B"/>
    <w:rsid w:val="00E6067B"/>
    <w:rsid w:val="00E64F84"/>
    <w:rsid w:val="00E77955"/>
    <w:rsid w:val="00E810DF"/>
    <w:rsid w:val="00E96CF3"/>
    <w:rsid w:val="00E97A65"/>
    <w:rsid w:val="00EA26D7"/>
    <w:rsid w:val="00EA6047"/>
    <w:rsid w:val="00EB1CA2"/>
    <w:rsid w:val="00EE7B12"/>
    <w:rsid w:val="00EF34B3"/>
    <w:rsid w:val="00F10E8E"/>
    <w:rsid w:val="00F117A0"/>
    <w:rsid w:val="00F125CC"/>
    <w:rsid w:val="00F243EE"/>
    <w:rsid w:val="00F25952"/>
    <w:rsid w:val="00F27C87"/>
    <w:rsid w:val="00F323E8"/>
    <w:rsid w:val="00F5715C"/>
    <w:rsid w:val="00F5767F"/>
    <w:rsid w:val="00F607D4"/>
    <w:rsid w:val="00F62CE3"/>
    <w:rsid w:val="00F71E2B"/>
    <w:rsid w:val="00F822E4"/>
    <w:rsid w:val="00F91DB2"/>
    <w:rsid w:val="00F95491"/>
    <w:rsid w:val="00F96E0F"/>
    <w:rsid w:val="00FA1F76"/>
    <w:rsid w:val="00FA4E99"/>
    <w:rsid w:val="00FB7B69"/>
    <w:rsid w:val="00FB7D73"/>
    <w:rsid w:val="00FC36E4"/>
    <w:rsid w:val="00FC4565"/>
    <w:rsid w:val="00FD2D5D"/>
    <w:rsid w:val="00FD4D69"/>
    <w:rsid w:val="00FE24CC"/>
    <w:rsid w:val="00FE7FF8"/>
    <w:rsid w:val="00FF06AF"/>
    <w:rsid w:val="00FF3C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6BE4B8-15CA-46B2-A315-A9C670D82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DB2"/>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91DB2"/>
    <w:rPr>
      <w:strike w:val="0"/>
      <w:dstrike w:val="0"/>
      <w:color w:val="auto"/>
      <w:u w:val="none"/>
      <w:effect w:val="none"/>
    </w:rPr>
  </w:style>
  <w:style w:type="paragraph" w:styleId="NoSpacing">
    <w:name w:val="No Spacing"/>
    <w:link w:val="NoSpacingChar"/>
    <w:uiPriority w:val="1"/>
    <w:qFormat/>
    <w:rsid w:val="00F91DB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91DB2"/>
    <w:rPr>
      <w:rFonts w:eastAsiaTheme="minorEastAsia"/>
      <w:sz w:val="21"/>
      <w:szCs w:val="21"/>
      <w:lang w:eastAsia="lt-LT"/>
    </w:rPr>
  </w:style>
  <w:style w:type="paragraph" w:styleId="FootnoteText">
    <w:name w:val="footnote text"/>
    <w:basedOn w:val="Normal"/>
    <w:link w:val="FootnoteTextChar"/>
    <w:unhideWhenUsed/>
    <w:qFormat/>
    <w:rsid w:val="00F91DB2"/>
    <w:pPr>
      <w:spacing w:after="0" w:line="240" w:lineRule="auto"/>
    </w:pPr>
    <w:rPr>
      <w:sz w:val="20"/>
      <w:szCs w:val="20"/>
    </w:rPr>
  </w:style>
  <w:style w:type="character" w:customStyle="1" w:styleId="FootnoteTextChar">
    <w:name w:val="Footnote Text Char"/>
    <w:basedOn w:val="DefaultParagraphFont"/>
    <w:link w:val="FootnoteText"/>
    <w:qFormat/>
    <w:rsid w:val="00F91DB2"/>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F91DB2"/>
    <w:rPr>
      <w:vertAlign w:val="superscript"/>
    </w:rPr>
  </w:style>
  <w:style w:type="paragraph" w:styleId="Footer">
    <w:name w:val="footer"/>
    <w:basedOn w:val="Normal"/>
    <w:link w:val="FooterChar"/>
    <w:uiPriority w:val="99"/>
    <w:unhideWhenUsed/>
    <w:rsid w:val="00F91D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1DB2"/>
    <w:rPr>
      <w:rFonts w:eastAsiaTheme="minorEastAsia"/>
      <w:sz w:val="21"/>
      <w:szCs w:val="21"/>
      <w:lang w:eastAsia="lt-LT"/>
    </w:rPr>
  </w:style>
  <w:style w:type="table" w:styleId="TableGrid">
    <w:name w:val="Table Grid"/>
    <w:basedOn w:val="TableNormal"/>
    <w:uiPriority w:val="39"/>
    <w:rsid w:val="00F91D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Heading">
    <w:name w:val="Heading"/>
    <w:next w:val="Normal"/>
    <w:rsid w:val="00C86C5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A">
    <w:name w:val="Body A"/>
    <w:rsid w:val="00C86C5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ListParagraph">
    <w:name w:val="List Paragraph"/>
    <w:basedOn w:val="Normal"/>
    <w:uiPriority w:val="34"/>
    <w:qFormat/>
    <w:rsid w:val="00C86C56"/>
    <w:pPr>
      <w:pBdr>
        <w:top w:val="nil"/>
        <w:left w:val="nil"/>
        <w:bottom w:val="nil"/>
        <w:right w:val="nil"/>
        <w:between w:val="nil"/>
        <w:bar w:val="nil"/>
      </w:pBdr>
      <w:spacing w:after="0" w:line="240" w:lineRule="auto"/>
      <w:ind w:left="720"/>
      <w:contextualSpacing/>
      <w:jc w:val="both"/>
    </w:pPr>
    <w:rPr>
      <w:rFonts w:ascii="Times New Roman" w:eastAsia="Arial Unicode MS" w:hAnsi="Times New Roman" w:cs="Times New Roman"/>
      <w:sz w:val="22"/>
      <w:szCs w:val="22"/>
      <w:bdr w:val="nil"/>
      <w:lang w:eastAsia="en-US"/>
    </w:rPr>
  </w:style>
  <w:style w:type="paragraph" w:styleId="Header">
    <w:name w:val="header"/>
    <w:basedOn w:val="Normal"/>
    <w:link w:val="HeaderChar"/>
    <w:uiPriority w:val="99"/>
    <w:unhideWhenUsed/>
    <w:rsid w:val="00701AE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01AE5"/>
    <w:rPr>
      <w:rFonts w:eastAsiaTheme="minorEastAsia"/>
      <w:sz w:val="21"/>
      <w:szCs w:val="21"/>
      <w:lang w:eastAsia="lt-LT"/>
    </w:rPr>
  </w:style>
  <w:style w:type="table" w:customStyle="1" w:styleId="TableGrid1">
    <w:name w:val="Table Grid1"/>
    <w:basedOn w:val="TableNormal"/>
    <w:next w:val="TableGrid"/>
    <w:uiPriority w:val="39"/>
    <w:rsid w:val="00171E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8338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83381"/>
    <w:rPr>
      <w:rFonts w:ascii="Segoe UI" w:eastAsiaTheme="minorEastAsia"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1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www.registrucentras.lt/jar/p/index.php"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lt/nuorodos/kiti-duomenys/powerbi/melaginga-informacija-pateikusiu-tiekeju-sarasas-3/"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7057712785564-Kaip-tur%C4%97t%C5%B3-b%C5%ABti-suprantamas-reikalavimas-kad-aplinkos-apsaugos-vadybos-sistemos-standarto-taikym%C4%85-patvirtinant%C4%AF-sertifikat%C4%85-turi-tur%C4%97ti-pats-tiek%C4%97jas-jei-tiek%C4%97jas-yra-%C5%ABkio-subjekt%C5%B3-grup%C4%97-veikianti-pagal-jungtin%C4%97s-veiklos-sutart%C4%A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C5EA0-EDBC-45EF-864A-AEB7BD04F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4151</Words>
  <Characters>23661</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27757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Vaitulevičienė</dc:creator>
  <cp:keywords/>
  <dc:description/>
  <cp:lastModifiedBy>Windows User</cp:lastModifiedBy>
  <cp:revision>6</cp:revision>
  <dcterms:created xsi:type="dcterms:W3CDTF">2026-06-30T13:06:00Z</dcterms:created>
  <dcterms:modified xsi:type="dcterms:W3CDTF">2026-07-13T07:25:00Z</dcterms:modified>
</cp:coreProperties>
</file>